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4677C9" w14:textId="094BF572" w:rsidR="00837BB0" w:rsidRDefault="00837BB0" w:rsidP="008C6DBF">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Аннотации к рабоч</w:t>
      </w:r>
      <w:r w:rsidR="00686321">
        <w:rPr>
          <w:rFonts w:ascii="Times New Roman" w:hAnsi="Times New Roman" w:cs="Times New Roman"/>
          <w:b/>
          <w:bCs/>
          <w:sz w:val="28"/>
          <w:szCs w:val="28"/>
        </w:rPr>
        <w:t>ей</w:t>
      </w:r>
      <w:r>
        <w:rPr>
          <w:rFonts w:ascii="Times New Roman" w:hAnsi="Times New Roman" w:cs="Times New Roman"/>
          <w:b/>
          <w:bCs/>
          <w:sz w:val="28"/>
          <w:szCs w:val="28"/>
        </w:rPr>
        <w:t xml:space="preserve"> программ</w:t>
      </w:r>
      <w:r w:rsidR="00686321">
        <w:rPr>
          <w:rFonts w:ascii="Times New Roman" w:hAnsi="Times New Roman" w:cs="Times New Roman"/>
          <w:b/>
          <w:bCs/>
          <w:sz w:val="28"/>
          <w:szCs w:val="28"/>
        </w:rPr>
        <w:t>е</w:t>
      </w:r>
      <w:r>
        <w:rPr>
          <w:rFonts w:ascii="Times New Roman" w:hAnsi="Times New Roman" w:cs="Times New Roman"/>
          <w:b/>
          <w:bCs/>
          <w:sz w:val="28"/>
          <w:szCs w:val="28"/>
        </w:rPr>
        <w:t xml:space="preserve"> общего образования</w:t>
      </w:r>
    </w:p>
    <w:p w14:paraId="226E410C" w14:textId="13564928" w:rsidR="001B79E2" w:rsidRPr="00686321" w:rsidRDefault="00686321" w:rsidP="008C6DBF">
      <w:pPr>
        <w:widowControl w:val="0"/>
        <w:autoSpaceDE w:val="0"/>
        <w:autoSpaceDN w:val="0"/>
        <w:adjustRightInd w:val="0"/>
        <w:spacing w:after="0" w:line="240" w:lineRule="auto"/>
        <w:jc w:val="center"/>
        <w:rPr>
          <w:rFonts w:ascii="Times New Roman" w:hAnsi="Times New Roman" w:cs="Times New Roman"/>
          <w:b/>
          <w:bCs/>
          <w:sz w:val="28"/>
          <w:szCs w:val="28"/>
        </w:rPr>
      </w:pPr>
      <w:r w:rsidRPr="00686321">
        <w:rPr>
          <w:rFonts w:ascii="Times New Roman" w:hAnsi="Times New Roman" w:cs="Times New Roman"/>
          <w:b/>
          <w:bCs/>
          <w:sz w:val="28"/>
          <w:szCs w:val="28"/>
        </w:rPr>
        <w:t xml:space="preserve">по предмету </w:t>
      </w:r>
      <w:r w:rsidR="00B36811">
        <w:rPr>
          <w:rFonts w:ascii="Times New Roman" w:hAnsi="Times New Roman" w:cs="Times New Roman"/>
          <w:b/>
          <w:bCs/>
          <w:sz w:val="28"/>
          <w:szCs w:val="28"/>
        </w:rPr>
        <w:t>«</w:t>
      </w:r>
      <w:r w:rsidR="001B79E2" w:rsidRPr="00686321">
        <w:rPr>
          <w:rFonts w:ascii="Times New Roman" w:hAnsi="Times New Roman" w:cs="Times New Roman"/>
          <w:b/>
          <w:bCs/>
          <w:sz w:val="28"/>
          <w:szCs w:val="28"/>
        </w:rPr>
        <w:t>История</w:t>
      </w:r>
      <w:r w:rsidR="00B36811">
        <w:rPr>
          <w:rFonts w:ascii="Times New Roman" w:hAnsi="Times New Roman" w:cs="Times New Roman"/>
          <w:b/>
          <w:bCs/>
          <w:sz w:val="28"/>
          <w:szCs w:val="28"/>
        </w:rPr>
        <w:t>»</w:t>
      </w:r>
      <w:r>
        <w:rPr>
          <w:rFonts w:ascii="Times New Roman" w:hAnsi="Times New Roman" w:cs="Times New Roman"/>
          <w:b/>
          <w:bCs/>
          <w:sz w:val="28"/>
          <w:szCs w:val="28"/>
        </w:rPr>
        <w:t xml:space="preserve"> 5-9 класс</w:t>
      </w:r>
      <w:r w:rsidRPr="00686321">
        <w:rPr>
          <w:color w:val="000000"/>
          <w:sz w:val="32"/>
          <w:szCs w:val="32"/>
        </w:rPr>
        <w:t xml:space="preserve"> </w:t>
      </w:r>
      <w:r w:rsidR="00B36811">
        <w:rPr>
          <w:color w:val="000000"/>
          <w:sz w:val="32"/>
          <w:szCs w:val="32"/>
        </w:rPr>
        <w:t xml:space="preserve">                                                                               </w:t>
      </w:r>
      <w:r w:rsidRPr="00686321">
        <w:rPr>
          <w:rFonts w:ascii="Times New Roman" w:hAnsi="Times New Roman" w:cs="Times New Roman"/>
          <w:b/>
          <w:bCs/>
          <w:color w:val="000000"/>
          <w:sz w:val="28"/>
          <w:szCs w:val="28"/>
        </w:rPr>
        <w:t>обучающихся с задержкой психического развития</w:t>
      </w:r>
    </w:p>
    <w:p w14:paraId="7AC239D4" w14:textId="3A2AD99B" w:rsidR="001B79E2" w:rsidRPr="001B79E2" w:rsidRDefault="001B79E2" w:rsidP="008C6DBF">
      <w:pPr>
        <w:widowControl w:val="0"/>
        <w:autoSpaceDE w:val="0"/>
        <w:autoSpaceDN w:val="0"/>
        <w:adjustRightInd w:val="0"/>
        <w:spacing w:after="0" w:line="240" w:lineRule="auto"/>
        <w:jc w:val="center"/>
        <w:rPr>
          <w:rFonts w:ascii="Times New Roman" w:hAnsi="Times New Roman" w:cs="Times New Roman"/>
          <w:b/>
          <w:bCs/>
          <w:sz w:val="28"/>
          <w:szCs w:val="28"/>
        </w:rPr>
      </w:pPr>
      <w:r w:rsidRPr="001B79E2">
        <w:rPr>
          <w:rFonts w:ascii="Times New Roman" w:hAnsi="Times New Roman" w:cs="Times New Roman"/>
          <w:b/>
          <w:sz w:val="28"/>
          <w:szCs w:val="28"/>
        </w:rPr>
        <w:t>на 202</w:t>
      </w:r>
      <w:r w:rsidR="00185E49" w:rsidRPr="00185E49">
        <w:rPr>
          <w:rFonts w:ascii="Times New Roman" w:hAnsi="Times New Roman" w:cs="Times New Roman"/>
          <w:b/>
          <w:sz w:val="28"/>
          <w:szCs w:val="28"/>
        </w:rPr>
        <w:t>5</w:t>
      </w:r>
      <w:r w:rsidRPr="001B79E2">
        <w:rPr>
          <w:rFonts w:ascii="Times New Roman" w:hAnsi="Times New Roman" w:cs="Times New Roman"/>
          <w:b/>
          <w:sz w:val="28"/>
          <w:szCs w:val="28"/>
        </w:rPr>
        <w:t>-202</w:t>
      </w:r>
      <w:r w:rsidR="00185E49" w:rsidRPr="00185E49">
        <w:rPr>
          <w:rFonts w:ascii="Times New Roman" w:hAnsi="Times New Roman" w:cs="Times New Roman"/>
          <w:b/>
          <w:sz w:val="28"/>
          <w:szCs w:val="28"/>
        </w:rPr>
        <w:t>6</w:t>
      </w:r>
      <w:r w:rsidRPr="001B79E2">
        <w:rPr>
          <w:rFonts w:ascii="Times New Roman" w:hAnsi="Times New Roman" w:cs="Times New Roman"/>
          <w:b/>
          <w:sz w:val="28"/>
          <w:szCs w:val="28"/>
        </w:rPr>
        <w:t xml:space="preserve"> учебный год</w:t>
      </w:r>
    </w:p>
    <w:p w14:paraId="08317D5E" w14:textId="77777777" w:rsidR="00837BB0" w:rsidRDefault="00837BB0" w:rsidP="00837BB0">
      <w:pPr>
        <w:widowControl w:val="0"/>
        <w:overflowPunct w:val="0"/>
        <w:autoSpaceDE w:val="0"/>
        <w:autoSpaceDN w:val="0"/>
        <w:adjustRightInd w:val="0"/>
        <w:spacing w:after="0" w:line="240" w:lineRule="auto"/>
        <w:ind w:right="560"/>
        <w:jc w:val="both"/>
        <w:rPr>
          <w:rFonts w:ascii="Times New Roman" w:hAnsi="Times New Roman" w:cs="Times New Roman"/>
          <w:sz w:val="28"/>
          <w:szCs w:val="28"/>
        </w:rPr>
      </w:pPr>
    </w:p>
    <w:p w14:paraId="08AA0099" w14:textId="77777777" w:rsidR="00686321" w:rsidRPr="00686321" w:rsidRDefault="00686321" w:rsidP="00686321">
      <w:pPr>
        <w:rPr>
          <w:rFonts w:ascii="Times New Roman" w:hAnsi="Times New Roman" w:cs="Times New Roman"/>
          <w:sz w:val="28"/>
          <w:szCs w:val="28"/>
        </w:rPr>
      </w:pPr>
      <w:r w:rsidRPr="00686321">
        <w:rPr>
          <w:rFonts w:ascii="Times New Roman" w:hAnsi="Times New Roman" w:cs="Times New Roman"/>
          <w:sz w:val="28"/>
          <w:szCs w:val="28"/>
        </w:rPr>
        <w:t xml:space="preserve">Адаптированная рабочая программа по предмету </w:t>
      </w:r>
      <w:r w:rsidRPr="00686321">
        <w:rPr>
          <w:rFonts w:ascii="Times New Roman" w:hAnsi="Times New Roman" w:cs="Times New Roman"/>
          <w:b/>
          <w:sz w:val="28"/>
          <w:szCs w:val="28"/>
        </w:rPr>
        <w:t>«История»</w:t>
      </w:r>
      <w:r w:rsidRPr="00686321">
        <w:rPr>
          <w:rFonts w:ascii="Times New Roman" w:hAnsi="Times New Roman" w:cs="Times New Roman"/>
          <w:sz w:val="28"/>
          <w:szCs w:val="28"/>
        </w:rPr>
        <w:t xml:space="preserve"> для 5-9 </w:t>
      </w:r>
      <w:r w:rsidRPr="00686321">
        <w:rPr>
          <w:rFonts w:ascii="Times New Roman" w:hAnsi="Times New Roman" w:cs="Times New Roman"/>
          <w:bCs/>
          <w:sz w:val="28"/>
          <w:szCs w:val="28"/>
        </w:rPr>
        <w:t>класса</w:t>
      </w:r>
      <w:r w:rsidRPr="00686321">
        <w:rPr>
          <w:rFonts w:ascii="Times New Roman" w:hAnsi="Times New Roman" w:cs="Times New Roman"/>
          <w:b/>
          <w:sz w:val="28"/>
          <w:szCs w:val="28"/>
        </w:rPr>
        <w:t xml:space="preserve"> </w:t>
      </w:r>
      <w:r w:rsidRPr="00686321">
        <w:rPr>
          <w:rFonts w:ascii="Times New Roman" w:hAnsi="Times New Roman" w:cs="Times New Roman"/>
          <w:sz w:val="28"/>
          <w:szCs w:val="28"/>
        </w:rPr>
        <w:t>(обучающиеся с задержкой психического развития)</w:t>
      </w:r>
      <w:r w:rsidRPr="00686321">
        <w:rPr>
          <w:rFonts w:ascii="Times New Roman" w:hAnsi="Times New Roman" w:cs="Times New Roman"/>
          <w:sz w:val="28"/>
          <w:szCs w:val="28"/>
          <w:shd w:val="clear" w:color="auto" w:fill="FFFFFF"/>
        </w:rPr>
        <w:t xml:space="preserve"> </w:t>
      </w:r>
      <w:r w:rsidRPr="00686321">
        <w:rPr>
          <w:rFonts w:ascii="Times New Roman" w:hAnsi="Times New Roman" w:cs="Times New Roman"/>
          <w:sz w:val="28"/>
          <w:szCs w:val="28"/>
        </w:rPr>
        <w:t xml:space="preserve">составлена в соответствии с: </w:t>
      </w:r>
    </w:p>
    <w:p w14:paraId="7CE59DE8" w14:textId="77777777" w:rsidR="00686321" w:rsidRPr="00686321" w:rsidRDefault="00686321" w:rsidP="00686321">
      <w:pPr>
        <w:numPr>
          <w:ilvl w:val="0"/>
          <w:numId w:val="5"/>
        </w:numPr>
        <w:tabs>
          <w:tab w:val="left" w:pos="851"/>
        </w:tabs>
        <w:spacing w:after="120" w:line="240" w:lineRule="auto"/>
        <w:ind w:hanging="294"/>
        <w:jc w:val="both"/>
        <w:rPr>
          <w:rFonts w:ascii="Times New Roman" w:eastAsia="Calibri" w:hAnsi="Times New Roman" w:cs="Times New Roman"/>
          <w:sz w:val="28"/>
          <w:szCs w:val="28"/>
        </w:rPr>
      </w:pPr>
      <w:r w:rsidRPr="00686321">
        <w:rPr>
          <w:rFonts w:ascii="Times New Roman" w:hAnsi="Times New Roman" w:cs="Times New Roman"/>
          <w:sz w:val="28"/>
          <w:szCs w:val="28"/>
        </w:rPr>
        <w:t xml:space="preserve"> </w:t>
      </w:r>
      <w:bookmarkStart w:id="0" w:name="_Hlk178094381"/>
      <w:r w:rsidRPr="00686321">
        <w:rPr>
          <w:rFonts w:ascii="Times New Roman" w:eastAsia="Calibri" w:hAnsi="Times New Roman" w:cs="Times New Roman"/>
          <w:sz w:val="28"/>
          <w:szCs w:val="28"/>
        </w:rPr>
        <w:t>Федеральным Законом от 29.12.2012 № 273-ФЗ «Об образовании в Российской Федерации» (с изменениями от 08.08.2024 года).</w:t>
      </w:r>
    </w:p>
    <w:p w14:paraId="0FE7D38E" w14:textId="77777777" w:rsidR="00686321" w:rsidRPr="00686321" w:rsidRDefault="00686321" w:rsidP="00686321">
      <w:pPr>
        <w:pStyle w:val="a6"/>
        <w:numPr>
          <w:ilvl w:val="0"/>
          <w:numId w:val="5"/>
        </w:numPr>
        <w:tabs>
          <w:tab w:val="left" w:pos="851"/>
        </w:tabs>
        <w:spacing w:after="0" w:line="240" w:lineRule="auto"/>
        <w:ind w:left="0" w:firstLine="567"/>
        <w:contextualSpacing w:val="0"/>
        <w:jc w:val="both"/>
        <w:rPr>
          <w:rFonts w:ascii="Times New Roman" w:hAnsi="Times New Roman"/>
          <w:sz w:val="28"/>
          <w:szCs w:val="28"/>
        </w:rPr>
      </w:pPr>
      <w:r w:rsidRPr="00686321">
        <w:rPr>
          <w:rFonts w:ascii="Times New Roman" w:hAnsi="Times New Roman"/>
          <w:sz w:val="28"/>
          <w:szCs w:val="28"/>
        </w:rPr>
        <w:t xml:space="preserve">Федеральным государственным образовательным стандартом основного общего образования, утвержденным приказом Министерства образования и науки РФ от 31.05.2021 № 287 (с изменениями на 21. 01. 2024),  </w:t>
      </w:r>
    </w:p>
    <w:p w14:paraId="4BABB53E" w14:textId="77777777" w:rsidR="00686321" w:rsidRPr="00686321" w:rsidRDefault="00686321" w:rsidP="00686321">
      <w:pPr>
        <w:pStyle w:val="a6"/>
        <w:numPr>
          <w:ilvl w:val="0"/>
          <w:numId w:val="5"/>
        </w:numPr>
        <w:tabs>
          <w:tab w:val="left" w:pos="851"/>
        </w:tabs>
        <w:spacing w:after="0" w:line="240" w:lineRule="auto"/>
        <w:ind w:left="0" w:firstLine="567"/>
        <w:contextualSpacing w:val="0"/>
        <w:jc w:val="both"/>
        <w:rPr>
          <w:rFonts w:ascii="Times New Roman" w:hAnsi="Times New Roman"/>
          <w:sz w:val="28"/>
          <w:szCs w:val="28"/>
        </w:rPr>
      </w:pPr>
      <w:r w:rsidRPr="00686321">
        <w:rPr>
          <w:rFonts w:ascii="Times New Roman" w:eastAsia="Calibri" w:hAnsi="Times New Roman"/>
          <w:sz w:val="28"/>
          <w:szCs w:val="28"/>
        </w:rPr>
        <w:t xml:space="preserve">Федеральной адаптированной образовательной программы основного общего образования для обучающихся с ограниченными возможностями здоровья, утвержденной приказом от 24.11.2022 № 1025 </w:t>
      </w:r>
    </w:p>
    <w:p w14:paraId="1554F061" w14:textId="77777777" w:rsidR="00686321" w:rsidRPr="00686321" w:rsidRDefault="00686321" w:rsidP="00686321">
      <w:pPr>
        <w:pStyle w:val="a6"/>
        <w:numPr>
          <w:ilvl w:val="0"/>
          <w:numId w:val="5"/>
        </w:numPr>
        <w:tabs>
          <w:tab w:val="left" w:pos="851"/>
        </w:tabs>
        <w:spacing w:after="0" w:line="240" w:lineRule="auto"/>
        <w:ind w:left="0" w:firstLine="567"/>
        <w:contextualSpacing w:val="0"/>
        <w:jc w:val="both"/>
        <w:rPr>
          <w:rFonts w:ascii="Times New Roman" w:hAnsi="Times New Roman"/>
          <w:sz w:val="28"/>
          <w:szCs w:val="28"/>
        </w:rPr>
      </w:pPr>
      <w:r w:rsidRPr="00686321">
        <w:rPr>
          <w:rFonts w:ascii="Times New Roman" w:hAnsi="Times New Roman"/>
          <w:sz w:val="28"/>
          <w:szCs w:val="28"/>
        </w:rPr>
        <w:t>Приказа Минпросвещения России от 19.03.2024 г. № 171 «О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w:t>
      </w:r>
    </w:p>
    <w:p w14:paraId="76967F71" w14:textId="77777777" w:rsidR="00686321" w:rsidRPr="00686321" w:rsidRDefault="00686321" w:rsidP="00686321">
      <w:pPr>
        <w:pStyle w:val="a6"/>
        <w:numPr>
          <w:ilvl w:val="0"/>
          <w:numId w:val="5"/>
        </w:numPr>
        <w:tabs>
          <w:tab w:val="left" w:pos="851"/>
        </w:tabs>
        <w:spacing w:after="0" w:line="240" w:lineRule="auto"/>
        <w:ind w:left="0" w:firstLine="567"/>
        <w:contextualSpacing w:val="0"/>
        <w:jc w:val="both"/>
        <w:rPr>
          <w:rFonts w:ascii="Times New Roman" w:hAnsi="Times New Roman"/>
          <w:sz w:val="28"/>
          <w:szCs w:val="28"/>
        </w:rPr>
      </w:pPr>
      <w:bookmarkStart w:id="1" w:name="_Hlk206486855"/>
      <w:r w:rsidRPr="00686321">
        <w:rPr>
          <w:rFonts w:ascii="Times New Roman" w:hAnsi="Times New Roman"/>
          <w:sz w:val="28"/>
          <w:szCs w:val="28"/>
        </w:rPr>
        <w:t>Приказ Минпросвещения России от 09 октября 2024 г. № 704 «О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образования».</w:t>
      </w:r>
    </w:p>
    <w:bookmarkEnd w:id="1"/>
    <w:p w14:paraId="607F6C39" w14:textId="36E3F6A6" w:rsidR="00686321" w:rsidRPr="00686321" w:rsidRDefault="00686321" w:rsidP="00686321">
      <w:pPr>
        <w:pStyle w:val="a6"/>
        <w:numPr>
          <w:ilvl w:val="0"/>
          <w:numId w:val="5"/>
        </w:numPr>
        <w:tabs>
          <w:tab w:val="left" w:pos="851"/>
        </w:tabs>
        <w:spacing w:after="0" w:line="240" w:lineRule="auto"/>
        <w:ind w:left="0" w:firstLine="567"/>
        <w:contextualSpacing w:val="0"/>
        <w:jc w:val="both"/>
        <w:rPr>
          <w:rFonts w:ascii="Times New Roman" w:hAnsi="Times New Roman"/>
          <w:sz w:val="28"/>
          <w:szCs w:val="28"/>
        </w:rPr>
      </w:pPr>
      <w:r w:rsidRPr="00686321">
        <w:rPr>
          <w:rFonts w:ascii="Times New Roman" w:hAnsi="Times New Roman"/>
          <w:sz w:val="28"/>
          <w:szCs w:val="28"/>
        </w:rPr>
        <w:t>Концепцией преподавания предмета с учетом проектов программ по учебным предметам федеральной адаптированной образовательной программы основного общего образования для обучающихся с нарушениями слуха, размещенных на официальном сайте ФГБНУ «ИКП», института коррекционной педагогики (</w:t>
      </w:r>
      <w:hyperlink r:id="rId6" w:history="1">
        <w:r w:rsidRPr="00686321">
          <w:rPr>
            <w:rStyle w:val="aa"/>
            <w:rFonts w:ascii="Times New Roman" w:hAnsi="Times New Roman"/>
            <w:sz w:val="28"/>
            <w:szCs w:val="28"/>
          </w:rPr>
          <w:t>https://ikp-rao.ru/frc-ovz3/</w:t>
        </w:r>
      </w:hyperlink>
      <w:r w:rsidRPr="00686321">
        <w:rPr>
          <w:rFonts w:ascii="Times New Roman" w:hAnsi="Times New Roman"/>
          <w:sz w:val="28"/>
          <w:szCs w:val="28"/>
        </w:rPr>
        <w:t>)</w:t>
      </w:r>
    </w:p>
    <w:p w14:paraId="1367A5DE" w14:textId="77777777" w:rsidR="00686321" w:rsidRPr="00686321" w:rsidRDefault="00686321" w:rsidP="00686321">
      <w:pPr>
        <w:pStyle w:val="a6"/>
        <w:tabs>
          <w:tab w:val="left" w:pos="851"/>
        </w:tabs>
        <w:ind w:left="567"/>
        <w:contextualSpacing w:val="0"/>
        <w:jc w:val="both"/>
        <w:rPr>
          <w:rFonts w:ascii="Times New Roman" w:hAnsi="Times New Roman"/>
          <w:sz w:val="28"/>
          <w:szCs w:val="28"/>
        </w:rPr>
      </w:pPr>
      <w:r w:rsidRPr="00686321">
        <w:rPr>
          <w:rFonts w:ascii="Times New Roman" w:hAnsi="Times New Roman"/>
          <w:sz w:val="28"/>
          <w:szCs w:val="28"/>
        </w:rPr>
        <w:t>и на основании следующих документов:</w:t>
      </w:r>
    </w:p>
    <w:p w14:paraId="0A53035A" w14:textId="77777777" w:rsidR="00686321" w:rsidRPr="00686321" w:rsidRDefault="00686321" w:rsidP="00686321">
      <w:pPr>
        <w:tabs>
          <w:tab w:val="left" w:pos="851"/>
        </w:tabs>
        <w:spacing w:before="240" w:after="240"/>
        <w:jc w:val="both"/>
        <w:rPr>
          <w:rFonts w:ascii="Times New Roman" w:hAnsi="Times New Roman" w:cs="Times New Roman"/>
          <w:sz w:val="28"/>
          <w:szCs w:val="28"/>
          <w:lang w:bidi="en-US"/>
        </w:rPr>
      </w:pPr>
      <w:r w:rsidRPr="00686321">
        <w:rPr>
          <w:rFonts w:ascii="Times New Roman" w:eastAsia="Calibri" w:hAnsi="Times New Roman" w:cs="Times New Roman"/>
          <w:sz w:val="28"/>
          <w:szCs w:val="28"/>
        </w:rPr>
        <w:t>- Адаптированной основной общеобразовательной программы основного общего образования обучающихся с задержкой психического развития ГКОУ РО Азовской школы № 7 (вариант 7.2)</w:t>
      </w:r>
    </w:p>
    <w:p w14:paraId="2DB45509" w14:textId="77777777" w:rsidR="00686321" w:rsidRPr="00686321" w:rsidRDefault="00686321" w:rsidP="00686321">
      <w:pPr>
        <w:spacing w:after="120"/>
        <w:jc w:val="both"/>
        <w:rPr>
          <w:rFonts w:ascii="Times New Roman" w:eastAsia="Calibri" w:hAnsi="Times New Roman" w:cs="Times New Roman"/>
          <w:sz w:val="28"/>
          <w:szCs w:val="28"/>
        </w:rPr>
      </w:pPr>
      <w:r w:rsidRPr="00686321">
        <w:rPr>
          <w:rFonts w:ascii="Times New Roman" w:eastAsia="Calibri" w:hAnsi="Times New Roman" w:cs="Times New Roman"/>
          <w:sz w:val="28"/>
          <w:szCs w:val="28"/>
        </w:rPr>
        <w:t>- Учебного плана ГКОУ РО Азовской школы №7 на 2025-2026 учебный год.</w:t>
      </w:r>
    </w:p>
    <w:p w14:paraId="7A2EFCBA" w14:textId="77777777" w:rsidR="00686321" w:rsidRPr="00686321" w:rsidRDefault="00686321" w:rsidP="00686321">
      <w:pPr>
        <w:spacing w:after="120"/>
        <w:jc w:val="both"/>
        <w:rPr>
          <w:rFonts w:ascii="Times New Roman" w:eastAsia="Calibri" w:hAnsi="Times New Roman" w:cs="Times New Roman"/>
          <w:sz w:val="28"/>
          <w:szCs w:val="28"/>
        </w:rPr>
      </w:pPr>
      <w:r w:rsidRPr="00686321">
        <w:rPr>
          <w:rFonts w:ascii="Times New Roman" w:eastAsia="Calibri" w:hAnsi="Times New Roman" w:cs="Times New Roman"/>
          <w:sz w:val="28"/>
          <w:szCs w:val="28"/>
        </w:rPr>
        <w:t>- Годового календарного учебного плана-графика работы ГКОУ РО Азовской школы № 7 на 2025-2026 учебный год, приказа №204 от 29.08.2025г.</w:t>
      </w:r>
    </w:p>
    <w:p w14:paraId="77A27031" w14:textId="77777777" w:rsidR="00686321" w:rsidRPr="00686321" w:rsidRDefault="00686321" w:rsidP="00686321">
      <w:pPr>
        <w:spacing w:after="120"/>
        <w:jc w:val="both"/>
        <w:rPr>
          <w:rFonts w:ascii="Times New Roman" w:eastAsia="Calibri" w:hAnsi="Times New Roman" w:cs="Times New Roman"/>
          <w:sz w:val="28"/>
          <w:szCs w:val="28"/>
        </w:rPr>
      </w:pPr>
      <w:r w:rsidRPr="00686321">
        <w:rPr>
          <w:rFonts w:ascii="Times New Roman" w:eastAsia="Calibri" w:hAnsi="Times New Roman" w:cs="Times New Roman"/>
          <w:sz w:val="28"/>
          <w:szCs w:val="28"/>
        </w:rPr>
        <w:t>- Положения о рабочей программе учителя по учебному предмету в соответствии с требованиями ФГОС ГКОУ РО Азовской школы № 7.</w:t>
      </w:r>
    </w:p>
    <w:bookmarkEnd w:id="0"/>
    <w:p w14:paraId="7595441D" w14:textId="77777777" w:rsidR="00837BB0" w:rsidRPr="00686321" w:rsidRDefault="00837BB0" w:rsidP="00C26875">
      <w:pPr>
        <w:spacing w:after="0"/>
        <w:jc w:val="both"/>
        <w:rPr>
          <w:rFonts w:ascii="Times New Roman" w:hAnsi="Times New Roman" w:cs="Times New Roman"/>
          <w:sz w:val="28"/>
          <w:szCs w:val="28"/>
          <w:shd w:val="clear" w:color="auto" w:fill="FFFFFF"/>
        </w:rPr>
      </w:pPr>
      <w:r w:rsidRPr="00686321">
        <w:rPr>
          <w:rFonts w:ascii="Times New Roman" w:hAnsi="Times New Roman" w:cs="Times New Roman"/>
          <w:sz w:val="28"/>
          <w:szCs w:val="28"/>
        </w:rPr>
        <w:t xml:space="preserve">Срок реализации программы </w:t>
      </w:r>
      <w:r w:rsidR="00A238E4" w:rsidRPr="00686321">
        <w:rPr>
          <w:rFonts w:ascii="Times New Roman" w:hAnsi="Times New Roman" w:cs="Times New Roman"/>
          <w:sz w:val="28"/>
          <w:szCs w:val="28"/>
        </w:rPr>
        <w:t>5</w:t>
      </w:r>
      <w:r w:rsidRPr="00686321">
        <w:rPr>
          <w:rFonts w:ascii="Times New Roman" w:hAnsi="Times New Roman" w:cs="Times New Roman"/>
          <w:sz w:val="28"/>
          <w:szCs w:val="28"/>
        </w:rPr>
        <w:t xml:space="preserve"> лет.</w:t>
      </w:r>
    </w:p>
    <w:p w14:paraId="44FD61E3" w14:textId="77777777" w:rsidR="00686321" w:rsidRPr="00686321" w:rsidRDefault="00686321" w:rsidP="00686321">
      <w:pPr>
        <w:rPr>
          <w:rFonts w:ascii="Times New Roman" w:hAnsi="Times New Roman" w:cs="Times New Roman"/>
          <w:sz w:val="28"/>
          <w:szCs w:val="28"/>
        </w:rPr>
      </w:pPr>
      <w:r w:rsidRPr="00686321">
        <w:rPr>
          <w:rFonts w:ascii="Times New Roman" w:hAnsi="Times New Roman" w:cs="Times New Roman"/>
          <w:sz w:val="28"/>
          <w:szCs w:val="28"/>
        </w:rPr>
        <w:t xml:space="preserve">Федеральная рабочая программа по учебному предмету «История» включает пояснительную записку, содержание обучения, планируемые результаты освоения программы по истории, тематическое планирование, поурочное планирование (для </w:t>
      </w:r>
      <w:r w:rsidRPr="00686321">
        <w:rPr>
          <w:rFonts w:ascii="Times New Roman" w:hAnsi="Times New Roman" w:cs="Times New Roman"/>
          <w:sz w:val="28"/>
          <w:szCs w:val="28"/>
        </w:rPr>
        <w:lastRenderedPageBreak/>
        <w:t>обучающихся, начавших освоение ФОП ООО с 1 сентября 2025 г. и учащихся, начавших освоение ФОП до 1 сентября 2025 г.), перечень (кодификатор)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истории, перечень (кодификатор) проверяемых требований к результатам освоения основной образовательной программы основного общего образования и элементов содержания по истории.</w:t>
      </w:r>
    </w:p>
    <w:p w14:paraId="47A12CC3" w14:textId="77777777" w:rsidR="00686321" w:rsidRPr="00686321" w:rsidRDefault="00686321" w:rsidP="00686321">
      <w:pPr>
        <w:rPr>
          <w:rFonts w:ascii="Times New Roman" w:hAnsi="Times New Roman" w:cs="Times New Roman"/>
          <w:sz w:val="28"/>
          <w:szCs w:val="28"/>
        </w:rPr>
      </w:pPr>
      <w:r w:rsidRPr="00686321">
        <w:rPr>
          <w:rFonts w:ascii="Times New Roman" w:hAnsi="Times New Roman" w:cs="Times New Roman"/>
          <w:sz w:val="28"/>
          <w:szCs w:val="28"/>
        </w:rPr>
        <w:t xml:space="preserve">Целью 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 </w:t>
      </w:r>
    </w:p>
    <w:p w14:paraId="0D3F12E1" w14:textId="77777777" w:rsidR="00686321" w:rsidRPr="00686321" w:rsidRDefault="00686321" w:rsidP="00686321">
      <w:pPr>
        <w:rPr>
          <w:rFonts w:ascii="Times New Roman" w:hAnsi="Times New Roman" w:cs="Times New Roman"/>
          <w:sz w:val="28"/>
          <w:szCs w:val="28"/>
        </w:rPr>
      </w:pPr>
      <w:r w:rsidRPr="00686321">
        <w:rPr>
          <w:rFonts w:ascii="Times New Roman" w:hAnsi="Times New Roman" w:cs="Times New Roman"/>
          <w:sz w:val="28"/>
          <w:szCs w:val="28"/>
        </w:rPr>
        <w:t xml:space="preserve">Задачами изучения истории являются: формирование у молодого поколения ориентиров для гражданской, этнонациональной, социальной, культурной самоидентификации в окружающем мире; овладение знаниями об основных этапах развития человеческого общества, при особом внимании к месту и роли России во всемирно-историческом процессе; 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 развитие способностей обучающихся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 формирование у обучающихся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 </w:t>
      </w:r>
    </w:p>
    <w:p w14:paraId="47C3F3A4" w14:textId="77777777" w:rsidR="00686321" w:rsidRPr="00686321" w:rsidRDefault="00686321" w:rsidP="00686321">
      <w:pPr>
        <w:rPr>
          <w:rFonts w:ascii="Times New Roman" w:hAnsi="Times New Roman" w:cs="Times New Roman"/>
          <w:sz w:val="28"/>
          <w:szCs w:val="28"/>
        </w:rPr>
      </w:pPr>
      <w:r w:rsidRPr="00686321">
        <w:rPr>
          <w:rFonts w:ascii="Times New Roman" w:hAnsi="Times New Roman" w:cs="Times New Roman"/>
          <w:sz w:val="28"/>
          <w:szCs w:val="28"/>
        </w:rPr>
        <w:t xml:space="preserve">Общее число часов, рекомендованных для изучения истории, – 476, в 5–9 классах по 2 часа в неделю при 34 учебных неделях, в 5–7 классах по 1 часу в неделю при 34 учебных неделях на изучение курса «История нашего края». </w:t>
      </w:r>
    </w:p>
    <w:p w14:paraId="4366B35E" w14:textId="77777777" w:rsidR="00686321" w:rsidRDefault="00686321" w:rsidP="00686321">
      <w:pPr>
        <w:rPr>
          <w:rFonts w:ascii="Times New Roman" w:hAnsi="Times New Roman" w:cs="Times New Roman"/>
          <w:sz w:val="28"/>
          <w:szCs w:val="28"/>
        </w:rPr>
      </w:pPr>
    </w:p>
    <w:p w14:paraId="2E802C68" w14:textId="77777777" w:rsidR="00686321" w:rsidRDefault="00686321" w:rsidP="00686321">
      <w:pPr>
        <w:rPr>
          <w:rFonts w:ascii="Times New Roman" w:hAnsi="Times New Roman" w:cs="Times New Roman"/>
          <w:sz w:val="28"/>
          <w:szCs w:val="28"/>
        </w:rPr>
      </w:pPr>
    </w:p>
    <w:p w14:paraId="21908147" w14:textId="77777777" w:rsidR="00686321" w:rsidRDefault="00686321" w:rsidP="00686321">
      <w:pPr>
        <w:rPr>
          <w:rFonts w:ascii="Times New Roman" w:hAnsi="Times New Roman" w:cs="Times New Roman"/>
          <w:sz w:val="28"/>
          <w:szCs w:val="28"/>
        </w:rPr>
      </w:pPr>
    </w:p>
    <w:p w14:paraId="31DAB07D" w14:textId="77777777" w:rsidR="00686321" w:rsidRPr="00686321" w:rsidRDefault="00686321" w:rsidP="00686321">
      <w:pPr>
        <w:rPr>
          <w:rFonts w:ascii="Times New Roman" w:hAnsi="Times New Roman" w:cs="Times New Roman"/>
          <w:sz w:val="28"/>
          <w:szCs w:val="28"/>
        </w:rPr>
      </w:pPr>
    </w:p>
    <w:p w14:paraId="55FC005A" w14:textId="391EC673" w:rsidR="00686321" w:rsidRPr="006F32B0" w:rsidRDefault="00686321" w:rsidP="00686321">
      <w:pPr>
        <w:rPr>
          <w:rFonts w:ascii="Times New Roman" w:hAnsi="Times New Roman" w:cs="Times New Roman"/>
          <w:b/>
          <w:bCs/>
          <w:sz w:val="28"/>
          <w:szCs w:val="28"/>
        </w:rPr>
      </w:pPr>
      <w:r w:rsidRPr="006F32B0">
        <w:rPr>
          <w:rFonts w:ascii="Times New Roman" w:hAnsi="Times New Roman" w:cs="Times New Roman"/>
          <w:b/>
          <w:bCs/>
          <w:sz w:val="28"/>
          <w:szCs w:val="28"/>
        </w:rPr>
        <w:t>Структура и последовательность изучения курсов в рамках учебного предмета</w:t>
      </w:r>
      <w:r w:rsidR="006F32B0">
        <w:rPr>
          <w:rFonts w:ascii="Times New Roman" w:hAnsi="Times New Roman" w:cs="Times New Roman"/>
          <w:b/>
          <w:bCs/>
          <w:sz w:val="28"/>
          <w:szCs w:val="28"/>
        </w:rPr>
        <w:t>:</w:t>
      </w:r>
    </w:p>
    <w:p w14:paraId="3FA6696B" w14:textId="77777777" w:rsidR="00686321" w:rsidRPr="00686321" w:rsidRDefault="00686321" w:rsidP="00686321">
      <w:pPr>
        <w:rPr>
          <w:rFonts w:ascii="Times New Roman" w:hAnsi="Times New Roman" w:cs="Times New Roman"/>
          <w:sz w:val="28"/>
          <w:szCs w:val="28"/>
        </w:rPr>
      </w:pPr>
    </w:p>
    <w:tbl>
      <w:tblPr>
        <w:tblStyle w:val="ab"/>
        <w:tblW w:w="0" w:type="auto"/>
        <w:tblLook w:val="04A0" w:firstRow="1" w:lastRow="0" w:firstColumn="1" w:lastColumn="0" w:noHBand="0" w:noVBand="1"/>
      </w:tblPr>
      <w:tblGrid>
        <w:gridCol w:w="1129"/>
        <w:gridCol w:w="5101"/>
        <w:gridCol w:w="3115"/>
      </w:tblGrid>
      <w:tr w:rsidR="00686321" w:rsidRPr="00686321" w14:paraId="77E8F466" w14:textId="77777777" w:rsidTr="00733507">
        <w:tc>
          <w:tcPr>
            <w:tcW w:w="1129" w:type="dxa"/>
          </w:tcPr>
          <w:p w14:paraId="6E26F6D9" w14:textId="77777777" w:rsidR="00686321" w:rsidRPr="00686321" w:rsidRDefault="00686321" w:rsidP="00733507">
            <w:pPr>
              <w:rPr>
                <w:rFonts w:ascii="Times New Roman" w:hAnsi="Times New Roman" w:cs="Times New Roman"/>
                <w:sz w:val="28"/>
                <w:szCs w:val="28"/>
              </w:rPr>
            </w:pPr>
            <w:r w:rsidRPr="00686321">
              <w:rPr>
                <w:rFonts w:ascii="Times New Roman" w:hAnsi="Times New Roman" w:cs="Times New Roman"/>
                <w:sz w:val="28"/>
                <w:szCs w:val="28"/>
              </w:rPr>
              <w:t>Класс</w:t>
            </w:r>
          </w:p>
        </w:tc>
        <w:tc>
          <w:tcPr>
            <w:tcW w:w="5101" w:type="dxa"/>
          </w:tcPr>
          <w:p w14:paraId="67D8DFE3" w14:textId="77777777" w:rsidR="00686321" w:rsidRPr="00686321" w:rsidRDefault="00686321" w:rsidP="00733507">
            <w:pPr>
              <w:rPr>
                <w:rFonts w:ascii="Times New Roman" w:hAnsi="Times New Roman" w:cs="Times New Roman"/>
                <w:sz w:val="28"/>
                <w:szCs w:val="28"/>
              </w:rPr>
            </w:pPr>
            <w:r w:rsidRPr="00686321">
              <w:rPr>
                <w:rFonts w:ascii="Times New Roman" w:hAnsi="Times New Roman" w:cs="Times New Roman"/>
                <w:sz w:val="28"/>
                <w:szCs w:val="28"/>
              </w:rPr>
              <w:t>Курсы в рамках учебного предмета «История»</w:t>
            </w:r>
          </w:p>
        </w:tc>
        <w:tc>
          <w:tcPr>
            <w:tcW w:w="3115" w:type="dxa"/>
          </w:tcPr>
          <w:p w14:paraId="0611E774" w14:textId="77777777" w:rsidR="00686321" w:rsidRPr="00686321" w:rsidRDefault="00686321" w:rsidP="00733507">
            <w:pPr>
              <w:rPr>
                <w:rFonts w:ascii="Times New Roman" w:hAnsi="Times New Roman" w:cs="Times New Roman"/>
                <w:sz w:val="28"/>
                <w:szCs w:val="28"/>
              </w:rPr>
            </w:pPr>
            <w:r w:rsidRPr="00686321">
              <w:rPr>
                <w:rFonts w:ascii="Times New Roman" w:hAnsi="Times New Roman" w:cs="Times New Roman"/>
                <w:sz w:val="28"/>
                <w:szCs w:val="28"/>
              </w:rPr>
              <w:t>Примерное количество учебных часов</w:t>
            </w:r>
          </w:p>
        </w:tc>
      </w:tr>
      <w:tr w:rsidR="00686321" w:rsidRPr="00686321" w14:paraId="2D6AAA70" w14:textId="77777777" w:rsidTr="00733507">
        <w:tc>
          <w:tcPr>
            <w:tcW w:w="1129" w:type="dxa"/>
            <w:vMerge w:val="restart"/>
          </w:tcPr>
          <w:p w14:paraId="3EF4F427" w14:textId="77777777" w:rsidR="00686321" w:rsidRPr="00686321" w:rsidRDefault="00686321" w:rsidP="00733507">
            <w:pPr>
              <w:jc w:val="center"/>
              <w:rPr>
                <w:rFonts w:ascii="Times New Roman" w:hAnsi="Times New Roman" w:cs="Times New Roman"/>
                <w:sz w:val="28"/>
                <w:szCs w:val="28"/>
              </w:rPr>
            </w:pPr>
            <w:r w:rsidRPr="00686321">
              <w:rPr>
                <w:rFonts w:ascii="Times New Roman" w:hAnsi="Times New Roman" w:cs="Times New Roman"/>
                <w:sz w:val="28"/>
                <w:szCs w:val="28"/>
              </w:rPr>
              <w:t>5</w:t>
            </w:r>
          </w:p>
        </w:tc>
        <w:tc>
          <w:tcPr>
            <w:tcW w:w="5101" w:type="dxa"/>
          </w:tcPr>
          <w:p w14:paraId="564742D3" w14:textId="77777777" w:rsidR="00686321" w:rsidRPr="00686321" w:rsidRDefault="00686321" w:rsidP="00733507">
            <w:pPr>
              <w:rPr>
                <w:rFonts w:ascii="Times New Roman" w:hAnsi="Times New Roman" w:cs="Times New Roman"/>
                <w:sz w:val="28"/>
                <w:szCs w:val="28"/>
              </w:rPr>
            </w:pPr>
            <w:r w:rsidRPr="00686321">
              <w:rPr>
                <w:rFonts w:ascii="Times New Roman" w:hAnsi="Times New Roman" w:cs="Times New Roman"/>
                <w:sz w:val="28"/>
                <w:szCs w:val="28"/>
              </w:rPr>
              <w:t>Всеобщая история. История Древнего мира</w:t>
            </w:r>
          </w:p>
        </w:tc>
        <w:tc>
          <w:tcPr>
            <w:tcW w:w="3115" w:type="dxa"/>
          </w:tcPr>
          <w:p w14:paraId="06DB7D82" w14:textId="77777777" w:rsidR="00686321" w:rsidRPr="00686321" w:rsidRDefault="00686321" w:rsidP="00733507">
            <w:pPr>
              <w:jc w:val="center"/>
              <w:rPr>
                <w:rFonts w:ascii="Times New Roman" w:hAnsi="Times New Roman" w:cs="Times New Roman"/>
                <w:sz w:val="28"/>
                <w:szCs w:val="28"/>
              </w:rPr>
            </w:pPr>
            <w:r w:rsidRPr="00686321">
              <w:rPr>
                <w:rFonts w:ascii="Times New Roman" w:hAnsi="Times New Roman" w:cs="Times New Roman"/>
                <w:sz w:val="28"/>
                <w:szCs w:val="28"/>
              </w:rPr>
              <w:t>68</w:t>
            </w:r>
          </w:p>
        </w:tc>
      </w:tr>
      <w:tr w:rsidR="00686321" w:rsidRPr="00686321" w14:paraId="40F8C6C5" w14:textId="77777777" w:rsidTr="00733507">
        <w:tc>
          <w:tcPr>
            <w:tcW w:w="1129" w:type="dxa"/>
            <w:vMerge/>
          </w:tcPr>
          <w:p w14:paraId="701945BA" w14:textId="77777777" w:rsidR="00686321" w:rsidRPr="00686321" w:rsidRDefault="00686321" w:rsidP="00733507">
            <w:pPr>
              <w:jc w:val="center"/>
              <w:rPr>
                <w:rFonts w:ascii="Times New Roman" w:hAnsi="Times New Roman" w:cs="Times New Roman"/>
                <w:sz w:val="28"/>
                <w:szCs w:val="28"/>
              </w:rPr>
            </w:pPr>
          </w:p>
        </w:tc>
        <w:tc>
          <w:tcPr>
            <w:tcW w:w="5101" w:type="dxa"/>
          </w:tcPr>
          <w:p w14:paraId="1494F5DF" w14:textId="77777777" w:rsidR="00686321" w:rsidRPr="00686321" w:rsidRDefault="00686321" w:rsidP="00733507">
            <w:pPr>
              <w:rPr>
                <w:rFonts w:ascii="Times New Roman" w:hAnsi="Times New Roman" w:cs="Times New Roman"/>
                <w:sz w:val="28"/>
                <w:szCs w:val="28"/>
              </w:rPr>
            </w:pPr>
            <w:r w:rsidRPr="00686321">
              <w:rPr>
                <w:rFonts w:ascii="Times New Roman" w:hAnsi="Times New Roman" w:cs="Times New Roman"/>
                <w:sz w:val="28"/>
                <w:szCs w:val="28"/>
              </w:rPr>
              <w:t>История нашего края</w:t>
            </w:r>
          </w:p>
        </w:tc>
        <w:tc>
          <w:tcPr>
            <w:tcW w:w="3115" w:type="dxa"/>
          </w:tcPr>
          <w:p w14:paraId="31A924E2" w14:textId="77777777" w:rsidR="00686321" w:rsidRPr="00686321" w:rsidRDefault="00686321" w:rsidP="00733507">
            <w:pPr>
              <w:jc w:val="center"/>
              <w:rPr>
                <w:rFonts w:ascii="Times New Roman" w:hAnsi="Times New Roman" w:cs="Times New Roman"/>
                <w:sz w:val="28"/>
                <w:szCs w:val="28"/>
              </w:rPr>
            </w:pPr>
            <w:r w:rsidRPr="00686321">
              <w:rPr>
                <w:rFonts w:ascii="Times New Roman" w:hAnsi="Times New Roman" w:cs="Times New Roman"/>
                <w:sz w:val="28"/>
                <w:szCs w:val="28"/>
              </w:rPr>
              <w:t>34</w:t>
            </w:r>
          </w:p>
        </w:tc>
      </w:tr>
      <w:tr w:rsidR="00686321" w:rsidRPr="00686321" w14:paraId="0AC6B8FF" w14:textId="77777777" w:rsidTr="00733507">
        <w:tc>
          <w:tcPr>
            <w:tcW w:w="1129" w:type="dxa"/>
            <w:vMerge w:val="restart"/>
          </w:tcPr>
          <w:p w14:paraId="22EE5726" w14:textId="77777777" w:rsidR="00686321" w:rsidRPr="00686321" w:rsidRDefault="00686321" w:rsidP="00733507">
            <w:pPr>
              <w:jc w:val="center"/>
              <w:rPr>
                <w:rFonts w:ascii="Times New Roman" w:hAnsi="Times New Roman" w:cs="Times New Roman"/>
                <w:sz w:val="28"/>
                <w:szCs w:val="28"/>
              </w:rPr>
            </w:pPr>
            <w:r w:rsidRPr="00686321">
              <w:rPr>
                <w:rFonts w:ascii="Times New Roman" w:hAnsi="Times New Roman" w:cs="Times New Roman"/>
                <w:sz w:val="28"/>
                <w:szCs w:val="28"/>
              </w:rPr>
              <w:t>6</w:t>
            </w:r>
          </w:p>
        </w:tc>
        <w:tc>
          <w:tcPr>
            <w:tcW w:w="5101" w:type="dxa"/>
          </w:tcPr>
          <w:p w14:paraId="2C920FA4" w14:textId="77777777" w:rsidR="00686321" w:rsidRPr="00686321" w:rsidRDefault="00686321" w:rsidP="00733507">
            <w:pPr>
              <w:rPr>
                <w:rFonts w:ascii="Times New Roman" w:hAnsi="Times New Roman" w:cs="Times New Roman"/>
                <w:sz w:val="28"/>
                <w:szCs w:val="28"/>
              </w:rPr>
            </w:pPr>
            <w:r w:rsidRPr="00686321">
              <w:rPr>
                <w:rFonts w:ascii="Times New Roman" w:hAnsi="Times New Roman" w:cs="Times New Roman"/>
                <w:sz w:val="28"/>
                <w:szCs w:val="28"/>
              </w:rPr>
              <w:t>Всеобщая история. История Средних веков</w:t>
            </w:r>
          </w:p>
        </w:tc>
        <w:tc>
          <w:tcPr>
            <w:tcW w:w="3115" w:type="dxa"/>
          </w:tcPr>
          <w:p w14:paraId="7A6EE150" w14:textId="77777777" w:rsidR="00686321" w:rsidRPr="00686321" w:rsidRDefault="00686321" w:rsidP="00733507">
            <w:pPr>
              <w:jc w:val="center"/>
              <w:rPr>
                <w:rFonts w:ascii="Times New Roman" w:hAnsi="Times New Roman" w:cs="Times New Roman"/>
                <w:sz w:val="28"/>
                <w:szCs w:val="28"/>
              </w:rPr>
            </w:pPr>
            <w:r w:rsidRPr="00686321">
              <w:rPr>
                <w:rFonts w:ascii="Times New Roman" w:hAnsi="Times New Roman" w:cs="Times New Roman"/>
                <w:sz w:val="28"/>
                <w:szCs w:val="28"/>
              </w:rPr>
              <w:t>28</w:t>
            </w:r>
          </w:p>
        </w:tc>
      </w:tr>
      <w:tr w:rsidR="00686321" w:rsidRPr="00686321" w14:paraId="41EE0F6C" w14:textId="77777777" w:rsidTr="00733507">
        <w:tc>
          <w:tcPr>
            <w:tcW w:w="1129" w:type="dxa"/>
            <w:vMerge/>
          </w:tcPr>
          <w:p w14:paraId="04B3B6BA" w14:textId="77777777" w:rsidR="00686321" w:rsidRPr="00686321" w:rsidRDefault="00686321" w:rsidP="00733507">
            <w:pPr>
              <w:rPr>
                <w:rFonts w:ascii="Times New Roman" w:hAnsi="Times New Roman" w:cs="Times New Roman"/>
                <w:sz w:val="28"/>
                <w:szCs w:val="28"/>
              </w:rPr>
            </w:pPr>
          </w:p>
        </w:tc>
        <w:tc>
          <w:tcPr>
            <w:tcW w:w="5101" w:type="dxa"/>
          </w:tcPr>
          <w:p w14:paraId="7D75B7DC" w14:textId="77777777" w:rsidR="00686321" w:rsidRPr="00686321" w:rsidRDefault="00686321" w:rsidP="00733507">
            <w:pPr>
              <w:rPr>
                <w:rFonts w:ascii="Times New Roman" w:hAnsi="Times New Roman" w:cs="Times New Roman"/>
                <w:sz w:val="28"/>
                <w:szCs w:val="28"/>
              </w:rPr>
            </w:pPr>
            <w:r w:rsidRPr="00686321">
              <w:rPr>
                <w:rFonts w:ascii="Times New Roman" w:hAnsi="Times New Roman" w:cs="Times New Roman"/>
                <w:sz w:val="28"/>
                <w:szCs w:val="28"/>
              </w:rPr>
              <w:t>История России. От Руси к Российскому государству</w:t>
            </w:r>
          </w:p>
        </w:tc>
        <w:tc>
          <w:tcPr>
            <w:tcW w:w="3115" w:type="dxa"/>
          </w:tcPr>
          <w:p w14:paraId="281B7F44" w14:textId="77777777" w:rsidR="00686321" w:rsidRPr="00686321" w:rsidRDefault="00686321" w:rsidP="00733507">
            <w:pPr>
              <w:jc w:val="center"/>
              <w:rPr>
                <w:rFonts w:ascii="Times New Roman" w:hAnsi="Times New Roman" w:cs="Times New Roman"/>
                <w:sz w:val="28"/>
                <w:szCs w:val="28"/>
              </w:rPr>
            </w:pPr>
            <w:r w:rsidRPr="00686321">
              <w:rPr>
                <w:rFonts w:ascii="Times New Roman" w:hAnsi="Times New Roman" w:cs="Times New Roman"/>
                <w:sz w:val="28"/>
                <w:szCs w:val="28"/>
              </w:rPr>
              <w:t>57</w:t>
            </w:r>
          </w:p>
        </w:tc>
      </w:tr>
      <w:tr w:rsidR="00686321" w:rsidRPr="00686321" w14:paraId="5E6837FE" w14:textId="77777777" w:rsidTr="00733507">
        <w:tc>
          <w:tcPr>
            <w:tcW w:w="1129" w:type="dxa"/>
            <w:vMerge/>
          </w:tcPr>
          <w:p w14:paraId="64D27328" w14:textId="77777777" w:rsidR="00686321" w:rsidRPr="00686321" w:rsidRDefault="00686321" w:rsidP="00733507">
            <w:pPr>
              <w:rPr>
                <w:rFonts w:ascii="Times New Roman" w:hAnsi="Times New Roman" w:cs="Times New Roman"/>
                <w:sz w:val="28"/>
                <w:szCs w:val="28"/>
              </w:rPr>
            </w:pPr>
          </w:p>
        </w:tc>
        <w:tc>
          <w:tcPr>
            <w:tcW w:w="5101" w:type="dxa"/>
          </w:tcPr>
          <w:p w14:paraId="7898A5F6" w14:textId="77777777" w:rsidR="00686321" w:rsidRPr="00686321" w:rsidRDefault="00686321" w:rsidP="00733507">
            <w:pPr>
              <w:rPr>
                <w:rFonts w:ascii="Times New Roman" w:hAnsi="Times New Roman" w:cs="Times New Roman"/>
                <w:sz w:val="28"/>
                <w:szCs w:val="28"/>
              </w:rPr>
            </w:pPr>
            <w:r w:rsidRPr="00686321">
              <w:rPr>
                <w:rFonts w:ascii="Times New Roman" w:hAnsi="Times New Roman" w:cs="Times New Roman"/>
                <w:sz w:val="28"/>
                <w:szCs w:val="28"/>
              </w:rPr>
              <w:t xml:space="preserve">История нашего края </w:t>
            </w:r>
          </w:p>
        </w:tc>
        <w:tc>
          <w:tcPr>
            <w:tcW w:w="3115" w:type="dxa"/>
          </w:tcPr>
          <w:p w14:paraId="1323C5CE" w14:textId="77777777" w:rsidR="00686321" w:rsidRPr="00686321" w:rsidRDefault="00686321" w:rsidP="00733507">
            <w:pPr>
              <w:jc w:val="center"/>
              <w:rPr>
                <w:rFonts w:ascii="Times New Roman" w:hAnsi="Times New Roman" w:cs="Times New Roman"/>
                <w:sz w:val="28"/>
                <w:szCs w:val="28"/>
              </w:rPr>
            </w:pPr>
            <w:r w:rsidRPr="00686321">
              <w:rPr>
                <w:rFonts w:ascii="Times New Roman" w:hAnsi="Times New Roman" w:cs="Times New Roman"/>
                <w:sz w:val="28"/>
                <w:szCs w:val="28"/>
              </w:rPr>
              <w:t>17</w:t>
            </w:r>
          </w:p>
        </w:tc>
      </w:tr>
      <w:tr w:rsidR="00686321" w:rsidRPr="00686321" w14:paraId="50F684DA" w14:textId="77777777" w:rsidTr="00733507">
        <w:tc>
          <w:tcPr>
            <w:tcW w:w="1129" w:type="dxa"/>
            <w:vMerge w:val="restart"/>
          </w:tcPr>
          <w:p w14:paraId="5F38E20A" w14:textId="77777777" w:rsidR="00686321" w:rsidRPr="00686321" w:rsidRDefault="00686321" w:rsidP="00733507">
            <w:pPr>
              <w:jc w:val="center"/>
              <w:rPr>
                <w:rFonts w:ascii="Times New Roman" w:hAnsi="Times New Roman" w:cs="Times New Roman"/>
                <w:sz w:val="28"/>
                <w:szCs w:val="28"/>
              </w:rPr>
            </w:pPr>
            <w:r w:rsidRPr="00686321">
              <w:rPr>
                <w:rFonts w:ascii="Times New Roman" w:hAnsi="Times New Roman" w:cs="Times New Roman"/>
                <w:sz w:val="28"/>
                <w:szCs w:val="28"/>
              </w:rPr>
              <w:t>7</w:t>
            </w:r>
          </w:p>
        </w:tc>
        <w:tc>
          <w:tcPr>
            <w:tcW w:w="5101" w:type="dxa"/>
          </w:tcPr>
          <w:p w14:paraId="24448083" w14:textId="77777777" w:rsidR="00686321" w:rsidRPr="00686321" w:rsidRDefault="00686321" w:rsidP="00733507">
            <w:pPr>
              <w:rPr>
                <w:rFonts w:ascii="Times New Roman" w:hAnsi="Times New Roman" w:cs="Times New Roman"/>
                <w:sz w:val="28"/>
                <w:szCs w:val="28"/>
              </w:rPr>
            </w:pPr>
            <w:r w:rsidRPr="00686321">
              <w:rPr>
                <w:rFonts w:ascii="Times New Roman" w:hAnsi="Times New Roman" w:cs="Times New Roman"/>
                <w:sz w:val="28"/>
                <w:szCs w:val="28"/>
              </w:rPr>
              <w:t>Всеобщая история. История нового времени. Конец XV – XVII в.</w:t>
            </w:r>
          </w:p>
        </w:tc>
        <w:tc>
          <w:tcPr>
            <w:tcW w:w="3115" w:type="dxa"/>
          </w:tcPr>
          <w:p w14:paraId="7302E420" w14:textId="77777777" w:rsidR="00686321" w:rsidRPr="00686321" w:rsidRDefault="00686321" w:rsidP="00733507">
            <w:pPr>
              <w:jc w:val="center"/>
              <w:rPr>
                <w:rFonts w:ascii="Times New Roman" w:hAnsi="Times New Roman" w:cs="Times New Roman"/>
                <w:sz w:val="28"/>
                <w:szCs w:val="28"/>
              </w:rPr>
            </w:pPr>
            <w:r w:rsidRPr="00686321">
              <w:rPr>
                <w:rFonts w:ascii="Times New Roman" w:hAnsi="Times New Roman" w:cs="Times New Roman"/>
                <w:sz w:val="28"/>
                <w:szCs w:val="28"/>
              </w:rPr>
              <w:t>28</w:t>
            </w:r>
          </w:p>
        </w:tc>
      </w:tr>
      <w:tr w:rsidR="00686321" w:rsidRPr="00686321" w14:paraId="69988A23" w14:textId="77777777" w:rsidTr="00733507">
        <w:tc>
          <w:tcPr>
            <w:tcW w:w="1129" w:type="dxa"/>
            <w:vMerge/>
          </w:tcPr>
          <w:p w14:paraId="1C538852" w14:textId="77777777" w:rsidR="00686321" w:rsidRPr="00686321" w:rsidRDefault="00686321" w:rsidP="00733507">
            <w:pPr>
              <w:rPr>
                <w:rFonts w:ascii="Times New Roman" w:hAnsi="Times New Roman" w:cs="Times New Roman"/>
                <w:sz w:val="28"/>
                <w:szCs w:val="28"/>
              </w:rPr>
            </w:pPr>
          </w:p>
        </w:tc>
        <w:tc>
          <w:tcPr>
            <w:tcW w:w="5101" w:type="dxa"/>
          </w:tcPr>
          <w:p w14:paraId="4BA1858F" w14:textId="77777777" w:rsidR="00686321" w:rsidRPr="00686321" w:rsidRDefault="00686321" w:rsidP="00733507">
            <w:pPr>
              <w:rPr>
                <w:rFonts w:ascii="Times New Roman" w:hAnsi="Times New Roman" w:cs="Times New Roman"/>
                <w:sz w:val="28"/>
                <w:szCs w:val="28"/>
              </w:rPr>
            </w:pPr>
            <w:r w:rsidRPr="00686321">
              <w:rPr>
                <w:rFonts w:ascii="Times New Roman" w:hAnsi="Times New Roman" w:cs="Times New Roman"/>
                <w:sz w:val="28"/>
                <w:szCs w:val="28"/>
              </w:rPr>
              <w:t>История России. Россия в XVI–XVII вв.: от великого княжества к царству 57</w:t>
            </w:r>
          </w:p>
        </w:tc>
        <w:tc>
          <w:tcPr>
            <w:tcW w:w="3115" w:type="dxa"/>
          </w:tcPr>
          <w:p w14:paraId="0E8D9BA4" w14:textId="77777777" w:rsidR="00686321" w:rsidRPr="00686321" w:rsidRDefault="00686321" w:rsidP="00733507">
            <w:pPr>
              <w:jc w:val="center"/>
              <w:rPr>
                <w:rFonts w:ascii="Times New Roman" w:hAnsi="Times New Roman" w:cs="Times New Roman"/>
                <w:sz w:val="28"/>
                <w:szCs w:val="28"/>
              </w:rPr>
            </w:pPr>
            <w:r w:rsidRPr="00686321">
              <w:rPr>
                <w:rFonts w:ascii="Times New Roman" w:hAnsi="Times New Roman" w:cs="Times New Roman"/>
                <w:sz w:val="28"/>
                <w:szCs w:val="28"/>
              </w:rPr>
              <w:t>57</w:t>
            </w:r>
          </w:p>
        </w:tc>
      </w:tr>
      <w:tr w:rsidR="00686321" w:rsidRPr="00686321" w14:paraId="3520AE75" w14:textId="77777777" w:rsidTr="00733507">
        <w:tc>
          <w:tcPr>
            <w:tcW w:w="1129" w:type="dxa"/>
            <w:vMerge/>
          </w:tcPr>
          <w:p w14:paraId="1BF85D53" w14:textId="77777777" w:rsidR="00686321" w:rsidRPr="00686321" w:rsidRDefault="00686321" w:rsidP="00733507">
            <w:pPr>
              <w:rPr>
                <w:rFonts w:ascii="Times New Roman" w:hAnsi="Times New Roman" w:cs="Times New Roman"/>
                <w:sz w:val="28"/>
                <w:szCs w:val="28"/>
              </w:rPr>
            </w:pPr>
          </w:p>
        </w:tc>
        <w:tc>
          <w:tcPr>
            <w:tcW w:w="5101" w:type="dxa"/>
          </w:tcPr>
          <w:p w14:paraId="2220EF41" w14:textId="77777777" w:rsidR="00686321" w:rsidRPr="00686321" w:rsidRDefault="00686321" w:rsidP="00733507">
            <w:pPr>
              <w:rPr>
                <w:rFonts w:ascii="Times New Roman" w:hAnsi="Times New Roman" w:cs="Times New Roman"/>
                <w:sz w:val="28"/>
                <w:szCs w:val="28"/>
              </w:rPr>
            </w:pPr>
            <w:r w:rsidRPr="00686321">
              <w:rPr>
                <w:rFonts w:ascii="Times New Roman" w:hAnsi="Times New Roman" w:cs="Times New Roman"/>
                <w:sz w:val="28"/>
                <w:szCs w:val="28"/>
              </w:rPr>
              <w:t>История нашего края</w:t>
            </w:r>
          </w:p>
        </w:tc>
        <w:tc>
          <w:tcPr>
            <w:tcW w:w="3115" w:type="dxa"/>
          </w:tcPr>
          <w:p w14:paraId="648749A2" w14:textId="77777777" w:rsidR="00686321" w:rsidRPr="00686321" w:rsidRDefault="00686321" w:rsidP="00733507">
            <w:pPr>
              <w:jc w:val="center"/>
              <w:rPr>
                <w:rFonts w:ascii="Times New Roman" w:hAnsi="Times New Roman" w:cs="Times New Roman"/>
                <w:sz w:val="28"/>
                <w:szCs w:val="28"/>
              </w:rPr>
            </w:pPr>
            <w:r w:rsidRPr="00686321">
              <w:rPr>
                <w:rFonts w:ascii="Times New Roman" w:hAnsi="Times New Roman" w:cs="Times New Roman"/>
                <w:sz w:val="28"/>
                <w:szCs w:val="28"/>
              </w:rPr>
              <w:t>17</w:t>
            </w:r>
          </w:p>
        </w:tc>
      </w:tr>
      <w:tr w:rsidR="00686321" w:rsidRPr="00686321" w14:paraId="50C83960" w14:textId="77777777" w:rsidTr="00733507">
        <w:tc>
          <w:tcPr>
            <w:tcW w:w="1129" w:type="dxa"/>
            <w:vMerge w:val="restart"/>
          </w:tcPr>
          <w:p w14:paraId="41D199D7" w14:textId="77777777" w:rsidR="00686321" w:rsidRPr="00686321" w:rsidRDefault="00686321" w:rsidP="00733507">
            <w:pPr>
              <w:jc w:val="center"/>
              <w:rPr>
                <w:rFonts w:ascii="Times New Roman" w:hAnsi="Times New Roman" w:cs="Times New Roman"/>
                <w:sz w:val="28"/>
                <w:szCs w:val="28"/>
              </w:rPr>
            </w:pPr>
            <w:r w:rsidRPr="00686321">
              <w:rPr>
                <w:rFonts w:ascii="Times New Roman" w:hAnsi="Times New Roman" w:cs="Times New Roman"/>
                <w:sz w:val="28"/>
                <w:szCs w:val="28"/>
              </w:rPr>
              <w:t>8</w:t>
            </w:r>
          </w:p>
        </w:tc>
        <w:tc>
          <w:tcPr>
            <w:tcW w:w="5101" w:type="dxa"/>
          </w:tcPr>
          <w:p w14:paraId="2107B70E" w14:textId="77777777" w:rsidR="00686321" w:rsidRPr="00686321" w:rsidRDefault="00686321" w:rsidP="00733507">
            <w:pPr>
              <w:rPr>
                <w:rFonts w:ascii="Times New Roman" w:hAnsi="Times New Roman" w:cs="Times New Roman"/>
                <w:sz w:val="28"/>
                <w:szCs w:val="28"/>
              </w:rPr>
            </w:pPr>
            <w:r w:rsidRPr="00686321">
              <w:rPr>
                <w:rFonts w:ascii="Times New Roman" w:hAnsi="Times New Roman" w:cs="Times New Roman"/>
                <w:sz w:val="28"/>
                <w:szCs w:val="28"/>
              </w:rPr>
              <w:t>Всеобщая история. История нового времени. XVIII – начало XIX в.</w:t>
            </w:r>
          </w:p>
        </w:tc>
        <w:tc>
          <w:tcPr>
            <w:tcW w:w="3115" w:type="dxa"/>
          </w:tcPr>
          <w:p w14:paraId="400667C8" w14:textId="77777777" w:rsidR="00686321" w:rsidRPr="00686321" w:rsidRDefault="00686321" w:rsidP="00733507">
            <w:pPr>
              <w:jc w:val="center"/>
              <w:rPr>
                <w:rFonts w:ascii="Times New Roman" w:hAnsi="Times New Roman" w:cs="Times New Roman"/>
                <w:sz w:val="28"/>
                <w:szCs w:val="28"/>
              </w:rPr>
            </w:pPr>
            <w:r w:rsidRPr="00686321">
              <w:rPr>
                <w:rFonts w:ascii="Times New Roman" w:hAnsi="Times New Roman" w:cs="Times New Roman"/>
                <w:sz w:val="28"/>
                <w:szCs w:val="28"/>
              </w:rPr>
              <w:t>34</w:t>
            </w:r>
          </w:p>
        </w:tc>
      </w:tr>
      <w:tr w:rsidR="00686321" w:rsidRPr="00686321" w14:paraId="0F5E5717" w14:textId="77777777" w:rsidTr="00733507">
        <w:tc>
          <w:tcPr>
            <w:tcW w:w="1129" w:type="dxa"/>
            <w:vMerge/>
          </w:tcPr>
          <w:p w14:paraId="2C4DE9EC" w14:textId="77777777" w:rsidR="00686321" w:rsidRPr="00686321" w:rsidRDefault="00686321" w:rsidP="00733507">
            <w:pPr>
              <w:rPr>
                <w:rFonts w:ascii="Times New Roman" w:hAnsi="Times New Roman" w:cs="Times New Roman"/>
                <w:sz w:val="28"/>
                <w:szCs w:val="28"/>
              </w:rPr>
            </w:pPr>
          </w:p>
        </w:tc>
        <w:tc>
          <w:tcPr>
            <w:tcW w:w="5101" w:type="dxa"/>
          </w:tcPr>
          <w:p w14:paraId="4413D89A" w14:textId="77777777" w:rsidR="00686321" w:rsidRPr="00686321" w:rsidRDefault="00686321" w:rsidP="00733507">
            <w:pPr>
              <w:rPr>
                <w:rFonts w:ascii="Times New Roman" w:hAnsi="Times New Roman" w:cs="Times New Roman"/>
                <w:sz w:val="28"/>
                <w:szCs w:val="28"/>
              </w:rPr>
            </w:pPr>
            <w:r w:rsidRPr="00686321">
              <w:rPr>
                <w:rFonts w:ascii="Times New Roman" w:hAnsi="Times New Roman" w:cs="Times New Roman"/>
                <w:sz w:val="28"/>
                <w:szCs w:val="28"/>
              </w:rPr>
              <w:t>История России. Россия в XVIII – начале XIX в.: от царства к империи</w:t>
            </w:r>
          </w:p>
        </w:tc>
        <w:tc>
          <w:tcPr>
            <w:tcW w:w="3115" w:type="dxa"/>
          </w:tcPr>
          <w:p w14:paraId="48696BEE" w14:textId="77777777" w:rsidR="00686321" w:rsidRPr="00686321" w:rsidRDefault="00686321" w:rsidP="00733507">
            <w:pPr>
              <w:jc w:val="center"/>
              <w:rPr>
                <w:rFonts w:ascii="Times New Roman" w:hAnsi="Times New Roman" w:cs="Times New Roman"/>
                <w:sz w:val="28"/>
                <w:szCs w:val="28"/>
              </w:rPr>
            </w:pPr>
            <w:r w:rsidRPr="00686321">
              <w:rPr>
                <w:rFonts w:ascii="Times New Roman" w:hAnsi="Times New Roman" w:cs="Times New Roman"/>
                <w:sz w:val="28"/>
                <w:szCs w:val="28"/>
              </w:rPr>
              <w:t>68</w:t>
            </w:r>
          </w:p>
        </w:tc>
      </w:tr>
      <w:tr w:rsidR="00686321" w:rsidRPr="00686321" w14:paraId="360E3A7E" w14:textId="77777777" w:rsidTr="00733507">
        <w:tc>
          <w:tcPr>
            <w:tcW w:w="1129" w:type="dxa"/>
            <w:vMerge w:val="restart"/>
          </w:tcPr>
          <w:p w14:paraId="313FC7BA" w14:textId="77777777" w:rsidR="00686321" w:rsidRPr="00686321" w:rsidRDefault="00686321" w:rsidP="00733507">
            <w:pPr>
              <w:jc w:val="center"/>
              <w:rPr>
                <w:rFonts w:ascii="Times New Roman" w:hAnsi="Times New Roman" w:cs="Times New Roman"/>
                <w:sz w:val="28"/>
                <w:szCs w:val="28"/>
              </w:rPr>
            </w:pPr>
            <w:r w:rsidRPr="00686321">
              <w:rPr>
                <w:rFonts w:ascii="Times New Roman" w:hAnsi="Times New Roman" w:cs="Times New Roman"/>
                <w:sz w:val="28"/>
                <w:szCs w:val="28"/>
              </w:rPr>
              <w:t>9</w:t>
            </w:r>
          </w:p>
        </w:tc>
        <w:tc>
          <w:tcPr>
            <w:tcW w:w="5101" w:type="dxa"/>
          </w:tcPr>
          <w:p w14:paraId="76DDF126" w14:textId="77777777" w:rsidR="00686321" w:rsidRPr="00686321" w:rsidRDefault="00686321" w:rsidP="00733507">
            <w:pPr>
              <w:rPr>
                <w:rFonts w:ascii="Times New Roman" w:hAnsi="Times New Roman" w:cs="Times New Roman"/>
                <w:sz w:val="28"/>
                <w:szCs w:val="28"/>
              </w:rPr>
            </w:pPr>
            <w:r w:rsidRPr="00686321">
              <w:rPr>
                <w:rFonts w:ascii="Times New Roman" w:hAnsi="Times New Roman" w:cs="Times New Roman"/>
                <w:sz w:val="28"/>
                <w:szCs w:val="28"/>
              </w:rPr>
              <w:t>Всеобщая история. История нового времени. XIX – начало ХХ в</w:t>
            </w:r>
          </w:p>
        </w:tc>
        <w:tc>
          <w:tcPr>
            <w:tcW w:w="3115" w:type="dxa"/>
          </w:tcPr>
          <w:p w14:paraId="3B79430E" w14:textId="77777777" w:rsidR="00686321" w:rsidRPr="00686321" w:rsidRDefault="00686321" w:rsidP="00733507">
            <w:pPr>
              <w:jc w:val="center"/>
              <w:rPr>
                <w:rFonts w:ascii="Times New Roman" w:hAnsi="Times New Roman" w:cs="Times New Roman"/>
                <w:sz w:val="28"/>
                <w:szCs w:val="28"/>
              </w:rPr>
            </w:pPr>
            <w:r w:rsidRPr="00686321">
              <w:rPr>
                <w:rFonts w:ascii="Times New Roman" w:hAnsi="Times New Roman" w:cs="Times New Roman"/>
                <w:sz w:val="28"/>
                <w:szCs w:val="28"/>
              </w:rPr>
              <w:t>23</w:t>
            </w:r>
          </w:p>
        </w:tc>
      </w:tr>
      <w:tr w:rsidR="00686321" w:rsidRPr="00686321" w14:paraId="186FB62D" w14:textId="77777777" w:rsidTr="00733507">
        <w:tc>
          <w:tcPr>
            <w:tcW w:w="1129" w:type="dxa"/>
            <w:vMerge/>
          </w:tcPr>
          <w:p w14:paraId="5AE6B569" w14:textId="77777777" w:rsidR="00686321" w:rsidRPr="00686321" w:rsidRDefault="00686321" w:rsidP="00733507">
            <w:pPr>
              <w:rPr>
                <w:rFonts w:ascii="Times New Roman" w:hAnsi="Times New Roman" w:cs="Times New Roman"/>
                <w:sz w:val="28"/>
                <w:szCs w:val="28"/>
              </w:rPr>
            </w:pPr>
          </w:p>
        </w:tc>
        <w:tc>
          <w:tcPr>
            <w:tcW w:w="5101" w:type="dxa"/>
          </w:tcPr>
          <w:p w14:paraId="5FCA5B7A" w14:textId="77777777" w:rsidR="00686321" w:rsidRPr="00686321" w:rsidRDefault="00686321" w:rsidP="00733507">
            <w:pPr>
              <w:rPr>
                <w:rFonts w:ascii="Times New Roman" w:hAnsi="Times New Roman" w:cs="Times New Roman"/>
                <w:sz w:val="28"/>
                <w:szCs w:val="28"/>
              </w:rPr>
            </w:pPr>
            <w:r w:rsidRPr="00686321">
              <w:rPr>
                <w:rFonts w:ascii="Times New Roman" w:hAnsi="Times New Roman" w:cs="Times New Roman"/>
                <w:sz w:val="28"/>
                <w:szCs w:val="28"/>
              </w:rPr>
              <w:t>История России. Российская империя в XIX – начале ХХ в.</w:t>
            </w:r>
          </w:p>
        </w:tc>
        <w:tc>
          <w:tcPr>
            <w:tcW w:w="3115" w:type="dxa"/>
          </w:tcPr>
          <w:p w14:paraId="71244B75" w14:textId="77777777" w:rsidR="00686321" w:rsidRPr="00686321" w:rsidRDefault="00686321" w:rsidP="00733507">
            <w:pPr>
              <w:jc w:val="center"/>
              <w:rPr>
                <w:rFonts w:ascii="Times New Roman" w:hAnsi="Times New Roman" w:cs="Times New Roman"/>
                <w:sz w:val="28"/>
                <w:szCs w:val="28"/>
              </w:rPr>
            </w:pPr>
            <w:r w:rsidRPr="00686321">
              <w:rPr>
                <w:rFonts w:ascii="Times New Roman" w:hAnsi="Times New Roman" w:cs="Times New Roman"/>
                <w:sz w:val="28"/>
                <w:szCs w:val="28"/>
              </w:rPr>
              <w:t>45</w:t>
            </w:r>
          </w:p>
        </w:tc>
      </w:tr>
    </w:tbl>
    <w:p w14:paraId="10AC9AC4" w14:textId="77777777" w:rsidR="00686321" w:rsidRDefault="00686321" w:rsidP="00686321">
      <w:pPr>
        <w:rPr>
          <w:rFonts w:ascii="Times New Roman" w:hAnsi="Times New Roman" w:cs="Times New Roman"/>
          <w:sz w:val="28"/>
          <w:szCs w:val="28"/>
        </w:rPr>
      </w:pPr>
    </w:p>
    <w:p w14:paraId="65182D56" w14:textId="77777777" w:rsidR="006F32B0" w:rsidRDefault="006F32B0" w:rsidP="00686321">
      <w:pPr>
        <w:rPr>
          <w:rFonts w:ascii="Times New Roman" w:hAnsi="Times New Roman" w:cs="Times New Roman"/>
          <w:sz w:val="28"/>
          <w:szCs w:val="28"/>
        </w:rPr>
      </w:pPr>
    </w:p>
    <w:p w14:paraId="141E991C" w14:textId="77777777" w:rsidR="006F32B0" w:rsidRDefault="006F32B0" w:rsidP="00686321">
      <w:pPr>
        <w:rPr>
          <w:rFonts w:ascii="Times New Roman" w:hAnsi="Times New Roman" w:cs="Times New Roman"/>
          <w:sz w:val="28"/>
          <w:szCs w:val="28"/>
        </w:rPr>
      </w:pPr>
    </w:p>
    <w:p w14:paraId="7F895E36" w14:textId="77777777" w:rsidR="006F32B0" w:rsidRDefault="006F32B0" w:rsidP="00686321">
      <w:pPr>
        <w:rPr>
          <w:rFonts w:ascii="Times New Roman" w:hAnsi="Times New Roman" w:cs="Times New Roman"/>
          <w:sz w:val="28"/>
          <w:szCs w:val="28"/>
        </w:rPr>
      </w:pPr>
    </w:p>
    <w:p w14:paraId="40588BDE" w14:textId="77777777" w:rsidR="006F32B0" w:rsidRPr="00686321" w:rsidRDefault="006F32B0" w:rsidP="00686321">
      <w:pPr>
        <w:rPr>
          <w:rFonts w:ascii="Times New Roman" w:hAnsi="Times New Roman" w:cs="Times New Roman"/>
          <w:sz w:val="28"/>
          <w:szCs w:val="28"/>
        </w:rPr>
      </w:pPr>
    </w:p>
    <w:p w14:paraId="72663946" w14:textId="492407F4" w:rsidR="006F32B0" w:rsidRPr="006F32B0" w:rsidRDefault="006F32B0" w:rsidP="006F32B0">
      <w:pPr>
        <w:rPr>
          <w:rFonts w:ascii="Times New Roman" w:hAnsi="Times New Roman" w:cs="Times New Roman"/>
          <w:sz w:val="28"/>
          <w:szCs w:val="28"/>
        </w:rPr>
      </w:pPr>
      <w:r w:rsidRPr="006F32B0">
        <w:rPr>
          <w:rFonts w:ascii="Times New Roman" w:hAnsi="Times New Roman" w:cs="Times New Roman"/>
          <w:b/>
          <w:bCs/>
          <w:sz w:val="28"/>
          <w:szCs w:val="28"/>
        </w:rPr>
        <w:t>УЧЕБНО-МЕТОДИЧЕСКОЕ ОБЕСПЕЧЕНИЕ ОБРАЗОВАТЕЛЬНОГО ПРОЦЕССА</w:t>
      </w:r>
      <w:r>
        <w:rPr>
          <w:rFonts w:ascii="Times New Roman" w:hAnsi="Times New Roman" w:cs="Times New Roman"/>
          <w:b/>
          <w:bCs/>
          <w:sz w:val="28"/>
          <w:szCs w:val="28"/>
        </w:rPr>
        <w:t>:</w:t>
      </w:r>
    </w:p>
    <w:p w14:paraId="2515A495" w14:textId="77777777" w:rsidR="00686321" w:rsidRPr="00686321" w:rsidRDefault="00686321" w:rsidP="00686321">
      <w:pPr>
        <w:rPr>
          <w:rFonts w:ascii="Times New Roman" w:hAnsi="Times New Roman" w:cs="Times New Roman"/>
          <w:sz w:val="28"/>
          <w:szCs w:val="28"/>
        </w:rPr>
      </w:pPr>
    </w:p>
    <w:tbl>
      <w:tblPr>
        <w:tblW w:w="98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7"/>
        <w:gridCol w:w="6436"/>
        <w:gridCol w:w="2341"/>
      </w:tblGrid>
      <w:tr w:rsidR="006F32B0" w:rsidRPr="00686321" w14:paraId="3DF616F2" w14:textId="77777777" w:rsidTr="006F32B0">
        <w:trPr>
          <w:trHeight w:val="346"/>
          <w:jc w:val="center"/>
        </w:trPr>
        <w:tc>
          <w:tcPr>
            <w:tcW w:w="1047" w:type="dxa"/>
          </w:tcPr>
          <w:p w14:paraId="3AAC907A" w14:textId="1A8917EA" w:rsidR="006F32B0" w:rsidRPr="006F32B0" w:rsidRDefault="006F32B0" w:rsidP="00733507">
            <w:pPr>
              <w:spacing w:after="0" w:line="240" w:lineRule="auto"/>
              <w:jc w:val="center"/>
              <w:rPr>
                <w:rFonts w:ascii="Times New Roman" w:hAnsi="Times New Roman" w:cs="Times New Roman"/>
                <w:b/>
                <w:bCs/>
                <w:sz w:val="28"/>
                <w:szCs w:val="28"/>
              </w:rPr>
            </w:pPr>
            <w:r w:rsidRPr="006F32B0">
              <w:rPr>
                <w:rFonts w:ascii="Times New Roman" w:hAnsi="Times New Roman" w:cs="Times New Roman"/>
                <w:b/>
                <w:bCs/>
                <w:sz w:val="28"/>
                <w:szCs w:val="28"/>
              </w:rPr>
              <w:t>класс</w:t>
            </w:r>
          </w:p>
        </w:tc>
        <w:tc>
          <w:tcPr>
            <w:tcW w:w="6436" w:type="dxa"/>
          </w:tcPr>
          <w:p w14:paraId="092F7B28" w14:textId="11F9E5FB" w:rsidR="006F32B0" w:rsidRPr="006F32B0" w:rsidRDefault="006F32B0" w:rsidP="006F32B0">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учебник</w:t>
            </w:r>
          </w:p>
        </w:tc>
        <w:tc>
          <w:tcPr>
            <w:tcW w:w="2341" w:type="dxa"/>
          </w:tcPr>
          <w:p w14:paraId="7D94510B" w14:textId="0D88A183" w:rsidR="006F32B0" w:rsidRPr="006F32B0" w:rsidRDefault="006F32B0" w:rsidP="006F32B0">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Издательство, год</w:t>
            </w:r>
          </w:p>
        </w:tc>
      </w:tr>
      <w:tr w:rsidR="00686321" w:rsidRPr="00686321" w14:paraId="7BEAB57C" w14:textId="77777777" w:rsidTr="006F32B0">
        <w:trPr>
          <w:trHeight w:val="346"/>
          <w:jc w:val="center"/>
        </w:trPr>
        <w:tc>
          <w:tcPr>
            <w:tcW w:w="1047" w:type="dxa"/>
          </w:tcPr>
          <w:p w14:paraId="4A57A053" w14:textId="77777777" w:rsidR="00686321" w:rsidRPr="00686321" w:rsidRDefault="00686321" w:rsidP="00733507">
            <w:pPr>
              <w:spacing w:after="0" w:line="240" w:lineRule="auto"/>
              <w:jc w:val="center"/>
              <w:rPr>
                <w:rFonts w:ascii="Times New Roman" w:hAnsi="Times New Roman" w:cs="Times New Roman"/>
                <w:sz w:val="28"/>
                <w:szCs w:val="28"/>
              </w:rPr>
            </w:pPr>
            <w:r w:rsidRPr="00686321">
              <w:rPr>
                <w:rFonts w:ascii="Times New Roman" w:hAnsi="Times New Roman" w:cs="Times New Roman"/>
                <w:sz w:val="28"/>
                <w:szCs w:val="28"/>
              </w:rPr>
              <w:t>5</w:t>
            </w:r>
          </w:p>
        </w:tc>
        <w:tc>
          <w:tcPr>
            <w:tcW w:w="6436" w:type="dxa"/>
          </w:tcPr>
          <w:p w14:paraId="1EAE72D6" w14:textId="77777777" w:rsidR="00686321" w:rsidRPr="00686321" w:rsidRDefault="00686321" w:rsidP="00733507">
            <w:pPr>
              <w:spacing w:after="0" w:line="240" w:lineRule="auto"/>
              <w:rPr>
                <w:rFonts w:ascii="Times New Roman" w:hAnsi="Times New Roman" w:cs="Times New Roman"/>
                <w:sz w:val="28"/>
                <w:szCs w:val="28"/>
              </w:rPr>
            </w:pPr>
            <w:r w:rsidRPr="00686321">
              <w:rPr>
                <w:rFonts w:ascii="Times New Roman" w:hAnsi="Times New Roman" w:cs="Times New Roman"/>
                <w:sz w:val="28"/>
                <w:szCs w:val="28"/>
              </w:rPr>
              <w:t xml:space="preserve">История. Всеобщая история. История Древнего мира. </w:t>
            </w:r>
          </w:p>
          <w:p w14:paraId="257837B0" w14:textId="77777777" w:rsidR="00686321" w:rsidRPr="00686321" w:rsidRDefault="00686321" w:rsidP="00733507">
            <w:pPr>
              <w:spacing w:after="0" w:line="240" w:lineRule="auto"/>
              <w:rPr>
                <w:rFonts w:ascii="Times New Roman" w:hAnsi="Times New Roman" w:cs="Times New Roman"/>
                <w:sz w:val="28"/>
                <w:szCs w:val="28"/>
              </w:rPr>
            </w:pPr>
            <w:r w:rsidRPr="00686321">
              <w:rPr>
                <w:rFonts w:ascii="Times New Roman" w:hAnsi="Times New Roman" w:cs="Times New Roman"/>
                <w:sz w:val="28"/>
                <w:szCs w:val="28"/>
              </w:rPr>
              <w:t xml:space="preserve">Мединский В.Р., Чубарьян А.О. </w:t>
            </w:r>
          </w:p>
        </w:tc>
        <w:tc>
          <w:tcPr>
            <w:tcW w:w="2341" w:type="dxa"/>
          </w:tcPr>
          <w:p w14:paraId="0FFD1A68" w14:textId="77777777" w:rsidR="00686321" w:rsidRPr="00686321" w:rsidRDefault="00686321" w:rsidP="00733507">
            <w:pPr>
              <w:spacing w:after="0" w:line="240" w:lineRule="auto"/>
              <w:rPr>
                <w:rFonts w:ascii="Times New Roman" w:hAnsi="Times New Roman" w:cs="Times New Roman"/>
                <w:sz w:val="28"/>
                <w:szCs w:val="28"/>
              </w:rPr>
            </w:pPr>
            <w:r w:rsidRPr="00686321">
              <w:rPr>
                <w:rFonts w:ascii="Times New Roman" w:hAnsi="Times New Roman" w:cs="Times New Roman"/>
                <w:sz w:val="28"/>
                <w:szCs w:val="28"/>
              </w:rPr>
              <w:t>Просвещение, 2025</w:t>
            </w:r>
          </w:p>
        </w:tc>
      </w:tr>
      <w:tr w:rsidR="00686321" w:rsidRPr="00686321" w14:paraId="2ADC6368" w14:textId="77777777" w:rsidTr="006F32B0">
        <w:trPr>
          <w:trHeight w:val="346"/>
          <w:jc w:val="center"/>
        </w:trPr>
        <w:tc>
          <w:tcPr>
            <w:tcW w:w="1047" w:type="dxa"/>
          </w:tcPr>
          <w:p w14:paraId="76414E9A" w14:textId="77777777" w:rsidR="00686321" w:rsidRPr="00686321" w:rsidRDefault="00686321" w:rsidP="00733507">
            <w:pPr>
              <w:jc w:val="center"/>
              <w:rPr>
                <w:rFonts w:ascii="Times New Roman" w:hAnsi="Times New Roman" w:cs="Times New Roman"/>
                <w:sz w:val="28"/>
                <w:szCs w:val="28"/>
              </w:rPr>
            </w:pPr>
            <w:r w:rsidRPr="00686321">
              <w:rPr>
                <w:rFonts w:ascii="Times New Roman" w:hAnsi="Times New Roman" w:cs="Times New Roman"/>
                <w:sz w:val="28"/>
                <w:szCs w:val="28"/>
              </w:rPr>
              <w:t>6</w:t>
            </w:r>
          </w:p>
        </w:tc>
        <w:tc>
          <w:tcPr>
            <w:tcW w:w="6436" w:type="dxa"/>
          </w:tcPr>
          <w:p w14:paraId="42717430" w14:textId="77777777" w:rsidR="00686321" w:rsidRPr="00686321" w:rsidRDefault="00686321" w:rsidP="00733507">
            <w:pPr>
              <w:spacing w:after="0" w:line="240" w:lineRule="auto"/>
              <w:rPr>
                <w:rFonts w:ascii="Times New Roman" w:hAnsi="Times New Roman" w:cs="Times New Roman"/>
                <w:sz w:val="28"/>
                <w:szCs w:val="28"/>
              </w:rPr>
            </w:pPr>
            <w:r w:rsidRPr="00686321">
              <w:rPr>
                <w:rFonts w:ascii="Times New Roman" w:hAnsi="Times New Roman" w:cs="Times New Roman"/>
                <w:sz w:val="28"/>
                <w:szCs w:val="28"/>
              </w:rPr>
              <w:t xml:space="preserve">История. Всеобщая история. История Средних веков. </w:t>
            </w:r>
          </w:p>
          <w:p w14:paraId="1583343A" w14:textId="77777777" w:rsidR="00686321" w:rsidRPr="00686321" w:rsidRDefault="00686321" w:rsidP="00733507">
            <w:pPr>
              <w:spacing w:after="0" w:line="240" w:lineRule="auto"/>
              <w:rPr>
                <w:rFonts w:ascii="Times New Roman" w:hAnsi="Times New Roman" w:cs="Times New Roman"/>
                <w:sz w:val="28"/>
                <w:szCs w:val="28"/>
              </w:rPr>
            </w:pPr>
            <w:r w:rsidRPr="00686321">
              <w:rPr>
                <w:rFonts w:ascii="Times New Roman" w:hAnsi="Times New Roman" w:cs="Times New Roman"/>
                <w:sz w:val="28"/>
                <w:szCs w:val="28"/>
              </w:rPr>
              <w:t xml:space="preserve">Мединский В.Р., Чубарьян А.О. </w:t>
            </w:r>
          </w:p>
        </w:tc>
        <w:tc>
          <w:tcPr>
            <w:tcW w:w="2341" w:type="dxa"/>
          </w:tcPr>
          <w:p w14:paraId="65773FED" w14:textId="77777777" w:rsidR="00686321" w:rsidRPr="00686321" w:rsidRDefault="00686321" w:rsidP="00733507">
            <w:pPr>
              <w:rPr>
                <w:rFonts w:ascii="Times New Roman" w:hAnsi="Times New Roman" w:cs="Times New Roman"/>
                <w:sz w:val="28"/>
                <w:szCs w:val="28"/>
              </w:rPr>
            </w:pPr>
            <w:r w:rsidRPr="00686321">
              <w:rPr>
                <w:rFonts w:ascii="Times New Roman" w:hAnsi="Times New Roman" w:cs="Times New Roman"/>
                <w:sz w:val="28"/>
                <w:szCs w:val="28"/>
              </w:rPr>
              <w:t>Просвещение, 2025</w:t>
            </w:r>
          </w:p>
        </w:tc>
      </w:tr>
      <w:tr w:rsidR="00686321" w:rsidRPr="00686321" w14:paraId="75D48C3A" w14:textId="77777777" w:rsidTr="006F32B0">
        <w:trPr>
          <w:trHeight w:val="346"/>
          <w:jc w:val="center"/>
        </w:trPr>
        <w:tc>
          <w:tcPr>
            <w:tcW w:w="1047" w:type="dxa"/>
          </w:tcPr>
          <w:p w14:paraId="63DE4D5E" w14:textId="77777777" w:rsidR="00686321" w:rsidRPr="00686321" w:rsidRDefault="00686321" w:rsidP="00733507">
            <w:pPr>
              <w:spacing w:after="0" w:line="240" w:lineRule="auto"/>
              <w:jc w:val="center"/>
              <w:rPr>
                <w:rFonts w:ascii="Times New Roman" w:hAnsi="Times New Roman" w:cs="Times New Roman"/>
                <w:sz w:val="28"/>
                <w:szCs w:val="28"/>
              </w:rPr>
            </w:pPr>
            <w:r w:rsidRPr="00686321">
              <w:rPr>
                <w:rFonts w:ascii="Times New Roman" w:hAnsi="Times New Roman" w:cs="Times New Roman"/>
                <w:sz w:val="28"/>
                <w:szCs w:val="28"/>
              </w:rPr>
              <w:t>6</w:t>
            </w:r>
          </w:p>
        </w:tc>
        <w:tc>
          <w:tcPr>
            <w:tcW w:w="6436" w:type="dxa"/>
          </w:tcPr>
          <w:p w14:paraId="624AFF04" w14:textId="77777777" w:rsidR="00686321" w:rsidRPr="00686321" w:rsidRDefault="00686321" w:rsidP="00733507">
            <w:pPr>
              <w:spacing w:after="0" w:line="240" w:lineRule="auto"/>
              <w:rPr>
                <w:rFonts w:ascii="Times New Roman" w:hAnsi="Times New Roman" w:cs="Times New Roman"/>
                <w:sz w:val="28"/>
                <w:szCs w:val="28"/>
              </w:rPr>
            </w:pPr>
            <w:r w:rsidRPr="00686321">
              <w:rPr>
                <w:rFonts w:ascii="Times New Roman" w:hAnsi="Times New Roman" w:cs="Times New Roman"/>
                <w:sz w:val="28"/>
                <w:szCs w:val="28"/>
              </w:rPr>
              <w:t xml:space="preserve">История. История России. </w:t>
            </w:r>
            <w:r w:rsidRPr="00686321">
              <w:rPr>
                <w:rFonts w:ascii="Times New Roman" w:hAnsi="Times New Roman" w:cs="Times New Roman"/>
                <w:sz w:val="28"/>
                <w:szCs w:val="28"/>
                <w:lang w:val="en-US"/>
              </w:rPr>
              <w:t>IX</w:t>
            </w:r>
            <w:r w:rsidRPr="00686321">
              <w:rPr>
                <w:rFonts w:ascii="Times New Roman" w:hAnsi="Times New Roman" w:cs="Times New Roman"/>
                <w:sz w:val="28"/>
                <w:szCs w:val="28"/>
              </w:rPr>
              <w:t xml:space="preserve">-начало </w:t>
            </w:r>
            <w:r w:rsidRPr="00686321">
              <w:rPr>
                <w:rFonts w:ascii="Times New Roman" w:hAnsi="Times New Roman" w:cs="Times New Roman"/>
                <w:sz w:val="28"/>
                <w:szCs w:val="28"/>
                <w:lang w:val="en-US"/>
              </w:rPr>
              <w:t>XVI</w:t>
            </w:r>
            <w:r w:rsidRPr="00686321">
              <w:rPr>
                <w:rFonts w:ascii="Times New Roman" w:hAnsi="Times New Roman" w:cs="Times New Roman"/>
                <w:sz w:val="28"/>
                <w:szCs w:val="28"/>
              </w:rPr>
              <w:t xml:space="preserve"> в.</w:t>
            </w:r>
          </w:p>
          <w:p w14:paraId="72261D8F" w14:textId="77777777" w:rsidR="00686321" w:rsidRPr="00686321" w:rsidRDefault="00686321" w:rsidP="00733507">
            <w:pPr>
              <w:spacing w:after="0" w:line="240" w:lineRule="auto"/>
              <w:rPr>
                <w:rFonts w:ascii="Times New Roman" w:hAnsi="Times New Roman" w:cs="Times New Roman"/>
                <w:sz w:val="28"/>
                <w:szCs w:val="28"/>
              </w:rPr>
            </w:pPr>
            <w:r w:rsidRPr="00686321">
              <w:rPr>
                <w:rFonts w:ascii="Times New Roman" w:hAnsi="Times New Roman" w:cs="Times New Roman"/>
                <w:sz w:val="28"/>
                <w:szCs w:val="28"/>
              </w:rPr>
              <w:t xml:space="preserve">Мединский В.Р., Чубарьян А.О. </w:t>
            </w:r>
          </w:p>
        </w:tc>
        <w:tc>
          <w:tcPr>
            <w:tcW w:w="2341" w:type="dxa"/>
          </w:tcPr>
          <w:p w14:paraId="3B48E060" w14:textId="77777777" w:rsidR="00686321" w:rsidRPr="00686321" w:rsidRDefault="00686321" w:rsidP="00733507">
            <w:pPr>
              <w:spacing w:after="0" w:line="240" w:lineRule="auto"/>
              <w:ind w:right="-121"/>
              <w:rPr>
                <w:rFonts w:ascii="Times New Roman" w:hAnsi="Times New Roman" w:cs="Times New Roman"/>
                <w:sz w:val="28"/>
                <w:szCs w:val="28"/>
              </w:rPr>
            </w:pPr>
            <w:r w:rsidRPr="00686321">
              <w:rPr>
                <w:rFonts w:ascii="Times New Roman" w:hAnsi="Times New Roman" w:cs="Times New Roman"/>
                <w:sz w:val="28"/>
                <w:szCs w:val="28"/>
              </w:rPr>
              <w:t>Просвещение, 2025</w:t>
            </w:r>
          </w:p>
        </w:tc>
      </w:tr>
      <w:tr w:rsidR="00686321" w:rsidRPr="00686321" w14:paraId="22AC7F93" w14:textId="77777777" w:rsidTr="006F32B0">
        <w:trPr>
          <w:trHeight w:val="346"/>
          <w:jc w:val="center"/>
        </w:trPr>
        <w:tc>
          <w:tcPr>
            <w:tcW w:w="1047" w:type="dxa"/>
          </w:tcPr>
          <w:p w14:paraId="7614869A" w14:textId="77777777" w:rsidR="00686321" w:rsidRPr="00686321" w:rsidRDefault="00686321" w:rsidP="00733507">
            <w:pPr>
              <w:jc w:val="center"/>
              <w:rPr>
                <w:rFonts w:ascii="Times New Roman" w:hAnsi="Times New Roman" w:cs="Times New Roman"/>
                <w:sz w:val="28"/>
                <w:szCs w:val="28"/>
                <w:lang w:val="en-US"/>
              </w:rPr>
            </w:pPr>
            <w:r w:rsidRPr="00686321">
              <w:rPr>
                <w:rFonts w:ascii="Times New Roman" w:hAnsi="Times New Roman" w:cs="Times New Roman"/>
                <w:sz w:val="28"/>
                <w:szCs w:val="28"/>
                <w:lang w:val="en-US"/>
              </w:rPr>
              <w:t>7</w:t>
            </w:r>
          </w:p>
        </w:tc>
        <w:tc>
          <w:tcPr>
            <w:tcW w:w="6436" w:type="dxa"/>
          </w:tcPr>
          <w:p w14:paraId="0C7CB3C4" w14:textId="77777777" w:rsidR="00686321" w:rsidRPr="00686321" w:rsidRDefault="00686321" w:rsidP="00733507">
            <w:pPr>
              <w:spacing w:after="0" w:line="240" w:lineRule="auto"/>
              <w:rPr>
                <w:rFonts w:ascii="Times New Roman" w:hAnsi="Times New Roman" w:cs="Times New Roman"/>
                <w:sz w:val="28"/>
                <w:szCs w:val="28"/>
              </w:rPr>
            </w:pPr>
            <w:r w:rsidRPr="00686321">
              <w:rPr>
                <w:rFonts w:ascii="Times New Roman" w:hAnsi="Times New Roman" w:cs="Times New Roman"/>
                <w:sz w:val="28"/>
                <w:szCs w:val="28"/>
              </w:rPr>
              <w:t xml:space="preserve">История. Всеобщая история. История Нового времени. Конец </w:t>
            </w:r>
            <w:r w:rsidRPr="00686321">
              <w:rPr>
                <w:rFonts w:ascii="Times New Roman" w:hAnsi="Times New Roman" w:cs="Times New Roman"/>
                <w:sz w:val="28"/>
                <w:szCs w:val="28"/>
                <w:lang w:val="en-US"/>
              </w:rPr>
              <w:t>XV</w:t>
            </w:r>
            <w:r w:rsidRPr="00686321">
              <w:rPr>
                <w:rFonts w:ascii="Times New Roman" w:hAnsi="Times New Roman" w:cs="Times New Roman"/>
                <w:sz w:val="28"/>
                <w:szCs w:val="28"/>
              </w:rPr>
              <w:t>-</w:t>
            </w:r>
            <w:r w:rsidRPr="00686321">
              <w:rPr>
                <w:rFonts w:ascii="Times New Roman" w:hAnsi="Times New Roman" w:cs="Times New Roman"/>
                <w:sz w:val="28"/>
                <w:szCs w:val="28"/>
                <w:lang w:val="en-US"/>
              </w:rPr>
              <w:t>XVII</w:t>
            </w:r>
            <w:r w:rsidRPr="00686321">
              <w:rPr>
                <w:rFonts w:ascii="Times New Roman" w:hAnsi="Times New Roman" w:cs="Times New Roman"/>
                <w:sz w:val="28"/>
                <w:szCs w:val="28"/>
              </w:rPr>
              <w:t xml:space="preserve">в. Мединский В.Р., Чубарьян А.О. </w:t>
            </w:r>
          </w:p>
        </w:tc>
        <w:tc>
          <w:tcPr>
            <w:tcW w:w="2341" w:type="dxa"/>
          </w:tcPr>
          <w:p w14:paraId="27091662" w14:textId="77777777" w:rsidR="00686321" w:rsidRPr="00686321" w:rsidRDefault="00686321" w:rsidP="00733507">
            <w:pPr>
              <w:rPr>
                <w:rFonts w:ascii="Times New Roman" w:hAnsi="Times New Roman" w:cs="Times New Roman"/>
                <w:sz w:val="28"/>
                <w:szCs w:val="28"/>
              </w:rPr>
            </w:pPr>
            <w:r w:rsidRPr="00686321">
              <w:rPr>
                <w:rFonts w:ascii="Times New Roman" w:hAnsi="Times New Roman" w:cs="Times New Roman"/>
                <w:sz w:val="28"/>
                <w:szCs w:val="28"/>
              </w:rPr>
              <w:t>Просвещение, 2025</w:t>
            </w:r>
          </w:p>
        </w:tc>
      </w:tr>
      <w:tr w:rsidR="00686321" w:rsidRPr="00686321" w14:paraId="386BC350" w14:textId="77777777" w:rsidTr="006F32B0">
        <w:trPr>
          <w:trHeight w:val="346"/>
          <w:jc w:val="center"/>
        </w:trPr>
        <w:tc>
          <w:tcPr>
            <w:tcW w:w="1047" w:type="dxa"/>
          </w:tcPr>
          <w:p w14:paraId="4EA6F94D" w14:textId="77777777" w:rsidR="00686321" w:rsidRPr="00686321" w:rsidRDefault="00686321" w:rsidP="00733507">
            <w:pPr>
              <w:spacing w:after="0" w:line="240" w:lineRule="auto"/>
              <w:jc w:val="center"/>
              <w:rPr>
                <w:rFonts w:ascii="Times New Roman" w:hAnsi="Times New Roman" w:cs="Times New Roman"/>
                <w:sz w:val="28"/>
                <w:szCs w:val="28"/>
                <w:lang w:val="en-US"/>
              </w:rPr>
            </w:pPr>
            <w:r w:rsidRPr="00686321">
              <w:rPr>
                <w:rFonts w:ascii="Times New Roman" w:hAnsi="Times New Roman" w:cs="Times New Roman"/>
                <w:sz w:val="28"/>
                <w:szCs w:val="28"/>
                <w:lang w:val="en-US"/>
              </w:rPr>
              <w:t>7</w:t>
            </w:r>
          </w:p>
        </w:tc>
        <w:tc>
          <w:tcPr>
            <w:tcW w:w="6436" w:type="dxa"/>
          </w:tcPr>
          <w:p w14:paraId="76B6E313" w14:textId="77777777" w:rsidR="00686321" w:rsidRPr="00686321" w:rsidRDefault="00686321" w:rsidP="00733507">
            <w:pPr>
              <w:spacing w:after="0" w:line="240" w:lineRule="auto"/>
              <w:rPr>
                <w:rFonts w:ascii="Times New Roman" w:hAnsi="Times New Roman" w:cs="Times New Roman"/>
                <w:sz w:val="28"/>
                <w:szCs w:val="28"/>
              </w:rPr>
            </w:pPr>
            <w:r w:rsidRPr="00686321">
              <w:rPr>
                <w:rFonts w:ascii="Times New Roman" w:hAnsi="Times New Roman" w:cs="Times New Roman"/>
                <w:sz w:val="28"/>
                <w:szCs w:val="28"/>
              </w:rPr>
              <w:t xml:space="preserve">История. История России. </w:t>
            </w:r>
            <w:r w:rsidRPr="00686321">
              <w:rPr>
                <w:rFonts w:ascii="Times New Roman" w:hAnsi="Times New Roman" w:cs="Times New Roman"/>
                <w:sz w:val="28"/>
                <w:szCs w:val="28"/>
                <w:lang w:val="en-US"/>
              </w:rPr>
              <w:t>XVI</w:t>
            </w:r>
            <w:r w:rsidRPr="00686321">
              <w:rPr>
                <w:rFonts w:ascii="Times New Roman" w:hAnsi="Times New Roman" w:cs="Times New Roman"/>
                <w:sz w:val="28"/>
                <w:szCs w:val="28"/>
              </w:rPr>
              <w:t xml:space="preserve"> - </w:t>
            </w:r>
            <w:r w:rsidRPr="00686321">
              <w:rPr>
                <w:rFonts w:ascii="Times New Roman" w:hAnsi="Times New Roman" w:cs="Times New Roman"/>
                <w:sz w:val="28"/>
                <w:szCs w:val="28"/>
                <w:lang w:val="en-US"/>
              </w:rPr>
              <w:t>XVII</w:t>
            </w:r>
            <w:r w:rsidRPr="00686321">
              <w:rPr>
                <w:rFonts w:ascii="Times New Roman" w:hAnsi="Times New Roman" w:cs="Times New Roman"/>
                <w:sz w:val="28"/>
                <w:szCs w:val="28"/>
              </w:rPr>
              <w:t xml:space="preserve"> в.</w:t>
            </w:r>
          </w:p>
          <w:p w14:paraId="61324384" w14:textId="77777777" w:rsidR="00686321" w:rsidRPr="00686321" w:rsidRDefault="00686321" w:rsidP="00733507">
            <w:pPr>
              <w:spacing w:after="0" w:line="240" w:lineRule="auto"/>
              <w:rPr>
                <w:rFonts w:ascii="Times New Roman" w:hAnsi="Times New Roman" w:cs="Times New Roman"/>
                <w:sz w:val="28"/>
                <w:szCs w:val="28"/>
              </w:rPr>
            </w:pPr>
            <w:r w:rsidRPr="00686321">
              <w:rPr>
                <w:rFonts w:ascii="Times New Roman" w:hAnsi="Times New Roman" w:cs="Times New Roman"/>
                <w:sz w:val="28"/>
                <w:szCs w:val="28"/>
              </w:rPr>
              <w:t xml:space="preserve">Мединский В.Р., Чубарьян А.О. </w:t>
            </w:r>
          </w:p>
        </w:tc>
        <w:tc>
          <w:tcPr>
            <w:tcW w:w="2341" w:type="dxa"/>
          </w:tcPr>
          <w:p w14:paraId="60550348" w14:textId="77777777" w:rsidR="00686321" w:rsidRPr="00686321" w:rsidRDefault="00686321" w:rsidP="00733507">
            <w:pPr>
              <w:spacing w:after="0" w:line="240" w:lineRule="auto"/>
              <w:ind w:right="-121"/>
              <w:rPr>
                <w:rFonts w:ascii="Times New Roman" w:hAnsi="Times New Roman" w:cs="Times New Roman"/>
                <w:sz w:val="28"/>
                <w:szCs w:val="28"/>
              </w:rPr>
            </w:pPr>
            <w:r w:rsidRPr="00686321">
              <w:rPr>
                <w:rFonts w:ascii="Times New Roman" w:hAnsi="Times New Roman" w:cs="Times New Roman"/>
                <w:sz w:val="28"/>
                <w:szCs w:val="28"/>
              </w:rPr>
              <w:t>Просвещение, 2025</w:t>
            </w:r>
          </w:p>
        </w:tc>
      </w:tr>
      <w:tr w:rsidR="00686321" w:rsidRPr="00686321" w14:paraId="2FA1F3EB" w14:textId="77777777" w:rsidTr="006F32B0">
        <w:trPr>
          <w:trHeight w:val="346"/>
          <w:jc w:val="center"/>
        </w:trPr>
        <w:tc>
          <w:tcPr>
            <w:tcW w:w="1047" w:type="dxa"/>
          </w:tcPr>
          <w:p w14:paraId="1930ABF5" w14:textId="77777777" w:rsidR="00686321" w:rsidRPr="00686321" w:rsidRDefault="00686321" w:rsidP="00733507">
            <w:pPr>
              <w:spacing w:after="0" w:line="240" w:lineRule="auto"/>
              <w:jc w:val="center"/>
              <w:rPr>
                <w:rFonts w:ascii="Times New Roman" w:hAnsi="Times New Roman" w:cs="Times New Roman"/>
                <w:sz w:val="28"/>
                <w:szCs w:val="28"/>
              </w:rPr>
            </w:pPr>
            <w:r w:rsidRPr="00686321">
              <w:rPr>
                <w:rFonts w:ascii="Times New Roman" w:hAnsi="Times New Roman" w:cs="Times New Roman"/>
                <w:sz w:val="28"/>
                <w:szCs w:val="28"/>
              </w:rPr>
              <w:t>8</w:t>
            </w:r>
          </w:p>
        </w:tc>
        <w:tc>
          <w:tcPr>
            <w:tcW w:w="6436" w:type="dxa"/>
          </w:tcPr>
          <w:p w14:paraId="7B418BF3" w14:textId="77777777" w:rsidR="00686321" w:rsidRPr="00686321" w:rsidRDefault="00686321" w:rsidP="00733507">
            <w:pPr>
              <w:spacing w:after="0" w:line="240" w:lineRule="auto"/>
              <w:ind w:left="34" w:right="-121" w:firstLine="32"/>
              <w:rPr>
                <w:rFonts w:ascii="Times New Roman" w:hAnsi="Times New Roman" w:cs="Times New Roman"/>
                <w:sz w:val="28"/>
                <w:szCs w:val="28"/>
              </w:rPr>
            </w:pPr>
            <w:r w:rsidRPr="00686321">
              <w:rPr>
                <w:rFonts w:ascii="Times New Roman" w:hAnsi="Times New Roman" w:cs="Times New Roman"/>
                <w:sz w:val="28"/>
                <w:szCs w:val="28"/>
              </w:rPr>
              <w:t xml:space="preserve">История России. Арсентьев И.М. </w:t>
            </w:r>
          </w:p>
        </w:tc>
        <w:tc>
          <w:tcPr>
            <w:tcW w:w="2341" w:type="dxa"/>
          </w:tcPr>
          <w:p w14:paraId="1CA2E117" w14:textId="77777777" w:rsidR="00686321" w:rsidRPr="00686321" w:rsidRDefault="00686321" w:rsidP="00733507">
            <w:pPr>
              <w:spacing w:after="0" w:line="240" w:lineRule="auto"/>
              <w:ind w:right="-121"/>
              <w:rPr>
                <w:rFonts w:ascii="Times New Roman" w:hAnsi="Times New Roman" w:cs="Times New Roman"/>
                <w:sz w:val="28"/>
                <w:szCs w:val="28"/>
              </w:rPr>
            </w:pPr>
            <w:r w:rsidRPr="00686321">
              <w:rPr>
                <w:rFonts w:ascii="Times New Roman" w:hAnsi="Times New Roman" w:cs="Times New Roman"/>
                <w:sz w:val="28"/>
                <w:szCs w:val="28"/>
              </w:rPr>
              <w:t>Просвещение, 2024</w:t>
            </w:r>
          </w:p>
        </w:tc>
      </w:tr>
      <w:tr w:rsidR="00686321" w:rsidRPr="00686321" w14:paraId="4A24E198" w14:textId="77777777" w:rsidTr="006F32B0">
        <w:trPr>
          <w:trHeight w:val="346"/>
          <w:jc w:val="center"/>
        </w:trPr>
        <w:tc>
          <w:tcPr>
            <w:tcW w:w="1047" w:type="dxa"/>
          </w:tcPr>
          <w:p w14:paraId="73173990" w14:textId="77777777" w:rsidR="00686321" w:rsidRPr="00686321" w:rsidRDefault="00686321" w:rsidP="00733507">
            <w:pPr>
              <w:spacing w:after="0" w:line="240" w:lineRule="auto"/>
              <w:jc w:val="center"/>
              <w:rPr>
                <w:rFonts w:ascii="Times New Roman" w:hAnsi="Times New Roman" w:cs="Times New Roman"/>
                <w:sz w:val="28"/>
                <w:szCs w:val="28"/>
              </w:rPr>
            </w:pPr>
            <w:r w:rsidRPr="00686321">
              <w:rPr>
                <w:rFonts w:ascii="Times New Roman" w:hAnsi="Times New Roman" w:cs="Times New Roman"/>
                <w:sz w:val="28"/>
                <w:szCs w:val="28"/>
              </w:rPr>
              <w:t>8</w:t>
            </w:r>
          </w:p>
        </w:tc>
        <w:tc>
          <w:tcPr>
            <w:tcW w:w="6436" w:type="dxa"/>
          </w:tcPr>
          <w:p w14:paraId="5D08362F" w14:textId="77777777" w:rsidR="00686321" w:rsidRPr="00686321" w:rsidRDefault="00686321" w:rsidP="00733507">
            <w:pPr>
              <w:spacing w:after="0" w:line="240" w:lineRule="auto"/>
              <w:ind w:left="66" w:right="-121"/>
              <w:rPr>
                <w:rFonts w:ascii="Times New Roman" w:hAnsi="Times New Roman" w:cs="Times New Roman"/>
                <w:sz w:val="28"/>
                <w:szCs w:val="28"/>
              </w:rPr>
            </w:pPr>
            <w:r w:rsidRPr="00686321">
              <w:rPr>
                <w:rFonts w:ascii="Times New Roman" w:hAnsi="Times New Roman" w:cs="Times New Roman"/>
                <w:sz w:val="28"/>
                <w:szCs w:val="28"/>
              </w:rPr>
              <w:t xml:space="preserve">Новая история. 1800-1913 г. </w:t>
            </w:r>
            <w:proofErr w:type="spellStart"/>
            <w:r w:rsidRPr="00686321">
              <w:rPr>
                <w:rFonts w:ascii="Times New Roman" w:hAnsi="Times New Roman" w:cs="Times New Roman"/>
                <w:sz w:val="28"/>
                <w:szCs w:val="28"/>
              </w:rPr>
              <w:t>Юдовская</w:t>
            </w:r>
            <w:proofErr w:type="spellEnd"/>
            <w:r w:rsidRPr="00686321">
              <w:rPr>
                <w:rFonts w:ascii="Times New Roman" w:hAnsi="Times New Roman" w:cs="Times New Roman"/>
                <w:sz w:val="28"/>
                <w:szCs w:val="28"/>
              </w:rPr>
              <w:t xml:space="preserve"> А.Я., и др. </w:t>
            </w:r>
          </w:p>
        </w:tc>
        <w:tc>
          <w:tcPr>
            <w:tcW w:w="2341" w:type="dxa"/>
          </w:tcPr>
          <w:p w14:paraId="1F138011" w14:textId="77777777" w:rsidR="00686321" w:rsidRPr="00686321" w:rsidRDefault="00686321" w:rsidP="00733507">
            <w:pPr>
              <w:spacing w:after="0" w:line="240" w:lineRule="auto"/>
              <w:ind w:right="-121"/>
              <w:rPr>
                <w:rFonts w:ascii="Times New Roman" w:hAnsi="Times New Roman" w:cs="Times New Roman"/>
                <w:sz w:val="28"/>
                <w:szCs w:val="28"/>
              </w:rPr>
            </w:pPr>
            <w:r w:rsidRPr="00686321">
              <w:rPr>
                <w:rFonts w:ascii="Times New Roman" w:hAnsi="Times New Roman" w:cs="Times New Roman"/>
                <w:sz w:val="28"/>
                <w:szCs w:val="28"/>
              </w:rPr>
              <w:t>Просвещение, 2020</w:t>
            </w:r>
          </w:p>
        </w:tc>
      </w:tr>
      <w:tr w:rsidR="00686321" w:rsidRPr="00686321" w14:paraId="1C6E1132" w14:textId="77777777" w:rsidTr="006F32B0">
        <w:trPr>
          <w:trHeight w:val="346"/>
          <w:jc w:val="center"/>
        </w:trPr>
        <w:tc>
          <w:tcPr>
            <w:tcW w:w="1047" w:type="dxa"/>
          </w:tcPr>
          <w:p w14:paraId="03EF60C2" w14:textId="77777777" w:rsidR="00686321" w:rsidRPr="00686321" w:rsidRDefault="00686321" w:rsidP="00733507">
            <w:pPr>
              <w:spacing w:after="0" w:line="240" w:lineRule="auto"/>
              <w:jc w:val="center"/>
              <w:rPr>
                <w:rFonts w:ascii="Times New Roman" w:hAnsi="Times New Roman" w:cs="Times New Roman"/>
                <w:sz w:val="28"/>
                <w:szCs w:val="28"/>
              </w:rPr>
            </w:pPr>
            <w:r w:rsidRPr="00686321">
              <w:rPr>
                <w:rFonts w:ascii="Times New Roman" w:hAnsi="Times New Roman" w:cs="Times New Roman"/>
                <w:sz w:val="28"/>
                <w:szCs w:val="28"/>
              </w:rPr>
              <w:t>9</w:t>
            </w:r>
          </w:p>
        </w:tc>
        <w:tc>
          <w:tcPr>
            <w:tcW w:w="6436" w:type="dxa"/>
          </w:tcPr>
          <w:p w14:paraId="115FB278" w14:textId="77777777" w:rsidR="00686321" w:rsidRPr="00686321" w:rsidRDefault="00686321" w:rsidP="00733507">
            <w:pPr>
              <w:spacing w:after="0" w:line="240" w:lineRule="auto"/>
              <w:ind w:left="34" w:right="-121" w:firstLine="32"/>
              <w:rPr>
                <w:rFonts w:ascii="Times New Roman" w:hAnsi="Times New Roman" w:cs="Times New Roman"/>
                <w:sz w:val="28"/>
                <w:szCs w:val="28"/>
              </w:rPr>
            </w:pPr>
            <w:r w:rsidRPr="00686321">
              <w:rPr>
                <w:rFonts w:ascii="Times New Roman" w:hAnsi="Times New Roman" w:cs="Times New Roman"/>
                <w:sz w:val="28"/>
                <w:szCs w:val="28"/>
              </w:rPr>
              <w:t xml:space="preserve">История России. Арсентьев И.М. </w:t>
            </w:r>
          </w:p>
        </w:tc>
        <w:tc>
          <w:tcPr>
            <w:tcW w:w="2341" w:type="dxa"/>
          </w:tcPr>
          <w:p w14:paraId="1F4E5DB8" w14:textId="77777777" w:rsidR="00686321" w:rsidRPr="00686321" w:rsidRDefault="00686321" w:rsidP="00733507">
            <w:pPr>
              <w:spacing w:after="0" w:line="240" w:lineRule="auto"/>
              <w:ind w:right="-121"/>
              <w:rPr>
                <w:rFonts w:ascii="Times New Roman" w:hAnsi="Times New Roman" w:cs="Times New Roman"/>
                <w:sz w:val="28"/>
                <w:szCs w:val="28"/>
              </w:rPr>
            </w:pPr>
            <w:r w:rsidRPr="00686321">
              <w:rPr>
                <w:rFonts w:ascii="Times New Roman" w:hAnsi="Times New Roman" w:cs="Times New Roman"/>
                <w:sz w:val="28"/>
                <w:szCs w:val="28"/>
              </w:rPr>
              <w:t>Просвещение, 2024</w:t>
            </w:r>
          </w:p>
        </w:tc>
      </w:tr>
      <w:tr w:rsidR="00686321" w:rsidRPr="00686321" w14:paraId="5038E494" w14:textId="77777777" w:rsidTr="006F32B0">
        <w:trPr>
          <w:trHeight w:val="346"/>
          <w:jc w:val="center"/>
        </w:trPr>
        <w:tc>
          <w:tcPr>
            <w:tcW w:w="1047" w:type="dxa"/>
          </w:tcPr>
          <w:p w14:paraId="45966B3A" w14:textId="77777777" w:rsidR="00686321" w:rsidRPr="00686321" w:rsidRDefault="00686321" w:rsidP="00733507">
            <w:pPr>
              <w:spacing w:after="0" w:line="240" w:lineRule="auto"/>
              <w:jc w:val="center"/>
              <w:rPr>
                <w:rFonts w:ascii="Times New Roman" w:hAnsi="Times New Roman" w:cs="Times New Roman"/>
                <w:sz w:val="28"/>
                <w:szCs w:val="28"/>
              </w:rPr>
            </w:pPr>
            <w:r w:rsidRPr="00686321">
              <w:rPr>
                <w:rFonts w:ascii="Times New Roman" w:hAnsi="Times New Roman" w:cs="Times New Roman"/>
                <w:sz w:val="28"/>
                <w:szCs w:val="28"/>
              </w:rPr>
              <w:t>9</w:t>
            </w:r>
          </w:p>
        </w:tc>
        <w:tc>
          <w:tcPr>
            <w:tcW w:w="6436" w:type="dxa"/>
          </w:tcPr>
          <w:p w14:paraId="369C7586" w14:textId="77777777" w:rsidR="00686321" w:rsidRPr="00686321" w:rsidRDefault="00686321" w:rsidP="00733507">
            <w:pPr>
              <w:spacing w:after="0" w:line="240" w:lineRule="auto"/>
              <w:ind w:left="66" w:right="-121"/>
              <w:rPr>
                <w:rFonts w:ascii="Times New Roman" w:hAnsi="Times New Roman" w:cs="Times New Roman"/>
                <w:sz w:val="28"/>
                <w:szCs w:val="28"/>
              </w:rPr>
            </w:pPr>
            <w:r w:rsidRPr="00686321">
              <w:rPr>
                <w:rFonts w:ascii="Times New Roman" w:hAnsi="Times New Roman" w:cs="Times New Roman"/>
                <w:sz w:val="28"/>
                <w:szCs w:val="28"/>
              </w:rPr>
              <w:t>Всеобщая история. История Нового времени.</w:t>
            </w:r>
          </w:p>
          <w:p w14:paraId="2B556D46" w14:textId="77777777" w:rsidR="00686321" w:rsidRPr="00686321" w:rsidRDefault="00686321" w:rsidP="00733507">
            <w:pPr>
              <w:spacing w:after="0" w:line="240" w:lineRule="auto"/>
              <w:ind w:left="66" w:right="-121"/>
              <w:rPr>
                <w:rFonts w:ascii="Times New Roman" w:hAnsi="Times New Roman" w:cs="Times New Roman"/>
                <w:sz w:val="28"/>
                <w:szCs w:val="28"/>
              </w:rPr>
            </w:pPr>
            <w:proofErr w:type="spellStart"/>
            <w:r w:rsidRPr="00686321">
              <w:rPr>
                <w:rFonts w:ascii="Times New Roman" w:hAnsi="Times New Roman" w:cs="Times New Roman"/>
                <w:sz w:val="28"/>
                <w:szCs w:val="28"/>
              </w:rPr>
              <w:t>Юдовская</w:t>
            </w:r>
            <w:proofErr w:type="spellEnd"/>
            <w:r w:rsidRPr="00686321">
              <w:rPr>
                <w:rFonts w:ascii="Times New Roman" w:hAnsi="Times New Roman" w:cs="Times New Roman"/>
                <w:sz w:val="28"/>
                <w:szCs w:val="28"/>
              </w:rPr>
              <w:t xml:space="preserve"> А.Я., и др. </w:t>
            </w:r>
          </w:p>
        </w:tc>
        <w:tc>
          <w:tcPr>
            <w:tcW w:w="2341" w:type="dxa"/>
          </w:tcPr>
          <w:p w14:paraId="074DD6DF" w14:textId="77777777" w:rsidR="00686321" w:rsidRPr="00686321" w:rsidRDefault="00686321" w:rsidP="00733507">
            <w:pPr>
              <w:spacing w:after="0" w:line="240" w:lineRule="auto"/>
              <w:ind w:right="-121"/>
              <w:rPr>
                <w:rFonts w:ascii="Times New Roman" w:hAnsi="Times New Roman" w:cs="Times New Roman"/>
                <w:sz w:val="28"/>
                <w:szCs w:val="28"/>
              </w:rPr>
            </w:pPr>
            <w:r w:rsidRPr="00686321">
              <w:rPr>
                <w:rFonts w:ascii="Times New Roman" w:hAnsi="Times New Roman" w:cs="Times New Roman"/>
                <w:sz w:val="28"/>
                <w:szCs w:val="28"/>
              </w:rPr>
              <w:t>Просвещение, 2023</w:t>
            </w:r>
          </w:p>
        </w:tc>
      </w:tr>
    </w:tbl>
    <w:p w14:paraId="73E8B54A" w14:textId="77777777" w:rsidR="00E1720F" w:rsidRPr="00E1720F" w:rsidRDefault="00E1720F" w:rsidP="00E1720F">
      <w:pPr>
        <w:rPr>
          <w:rFonts w:ascii="Times New Roman" w:hAnsi="Times New Roman" w:cs="Times New Roman"/>
          <w:sz w:val="28"/>
          <w:szCs w:val="28"/>
        </w:rPr>
      </w:pPr>
      <w:bookmarkStart w:id="2" w:name="_Hlk214990152"/>
      <w:r w:rsidRPr="00E1720F">
        <w:rPr>
          <w:rFonts w:ascii="Times New Roman" w:hAnsi="Times New Roman" w:cs="Times New Roman"/>
          <w:sz w:val="28"/>
          <w:szCs w:val="28"/>
        </w:rPr>
        <w:t>ОБЯЗАТЕЛЬНЫЕ УЧЕБНЫЕ МАТЕРИАЛЫ ДЛЯ УЧЕНИКА по курсу «История нашего края»:</w:t>
      </w:r>
    </w:p>
    <w:p w14:paraId="417FD10B" w14:textId="704E24FF" w:rsidR="00E1720F" w:rsidRDefault="00E1720F" w:rsidP="00E1720F">
      <w:pPr>
        <w:pStyle w:val="a5"/>
        <w:rPr>
          <w:rFonts w:ascii="Times New Roman" w:hAnsi="Times New Roman"/>
          <w:sz w:val="28"/>
          <w:szCs w:val="28"/>
        </w:rPr>
      </w:pPr>
      <w:r w:rsidRPr="00E1720F">
        <w:rPr>
          <w:rFonts w:ascii="Times New Roman" w:hAnsi="Times New Roman"/>
          <w:sz w:val="28"/>
          <w:szCs w:val="28"/>
        </w:rPr>
        <w:t>1.Учебник: О.Г.Веряскина. История Донского края (с древнейших времен до конца 16в.) – Ростов н/д «Донской издательский дом».201</w:t>
      </w:r>
      <w:r>
        <w:rPr>
          <w:rFonts w:ascii="Times New Roman" w:hAnsi="Times New Roman"/>
          <w:sz w:val="28"/>
          <w:szCs w:val="28"/>
        </w:rPr>
        <w:t>9</w:t>
      </w:r>
      <w:r w:rsidRPr="00E1720F">
        <w:rPr>
          <w:rFonts w:ascii="Times New Roman" w:hAnsi="Times New Roman"/>
          <w:sz w:val="28"/>
          <w:szCs w:val="28"/>
        </w:rPr>
        <w:t>г.</w:t>
      </w:r>
    </w:p>
    <w:p w14:paraId="4C16C157" w14:textId="56B48523" w:rsidR="00E1720F" w:rsidRDefault="002778D8" w:rsidP="00E1720F">
      <w:pPr>
        <w:pStyle w:val="a5"/>
        <w:rPr>
          <w:rFonts w:ascii="Times New Roman" w:hAnsi="Times New Roman"/>
          <w:sz w:val="28"/>
          <w:szCs w:val="28"/>
        </w:rPr>
      </w:pPr>
      <w:r>
        <w:rPr>
          <w:rFonts w:ascii="Times New Roman" w:hAnsi="Times New Roman"/>
          <w:sz w:val="28"/>
          <w:szCs w:val="28"/>
        </w:rPr>
        <w:t>2.</w:t>
      </w:r>
      <w:r w:rsidRPr="00E1720F">
        <w:rPr>
          <w:rFonts w:ascii="Times New Roman" w:hAnsi="Times New Roman"/>
          <w:sz w:val="28"/>
          <w:szCs w:val="28"/>
        </w:rPr>
        <w:t>Учебник:</w:t>
      </w:r>
      <w:r>
        <w:rPr>
          <w:rFonts w:ascii="Times New Roman" w:hAnsi="Times New Roman"/>
          <w:sz w:val="28"/>
          <w:szCs w:val="28"/>
        </w:rPr>
        <w:t xml:space="preserve"> </w:t>
      </w:r>
      <w:r w:rsidR="00E1720F">
        <w:rPr>
          <w:rFonts w:ascii="Times New Roman" w:hAnsi="Times New Roman"/>
          <w:sz w:val="28"/>
          <w:szCs w:val="28"/>
        </w:rPr>
        <w:t xml:space="preserve">Н.В. Самарина, О.Г. Витюк. </w:t>
      </w:r>
      <w:r w:rsidR="00E1720F" w:rsidRPr="00E1720F">
        <w:rPr>
          <w:rFonts w:ascii="Times New Roman" w:hAnsi="Times New Roman"/>
          <w:sz w:val="28"/>
          <w:szCs w:val="28"/>
        </w:rPr>
        <w:t>История Донского края</w:t>
      </w:r>
      <w:r w:rsidR="00E1720F">
        <w:rPr>
          <w:rFonts w:ascii="Times New Roman" w:hAnsi="Times New Roman"/>
          <w:sz w:val="28"/>
          <w:szCs w:val="28"/>
        </w:rPr>
        <w:t xml:space="preserve"> (</w:t>
      </w:r>
      <w:r w:rsidR="00E1720F">
        <w:rPr>
          <w:rFonts w:ascii="Times New Roman" w:hAnsi="Times New Roman"/>
          <w:sz w:val="28"/>
          <w:szCs w:val="28"/>
          <w:lang w:val="en-US"/>
        </w:rPr>
        <w:t>XVII</w:t>
      </w:r>
      <w:r w:rsidR="00E1720F" w:rsidRPr="00E1720F">
        <w:rPr>
          <w:rFonts w:ascii="Times New Roman" w:hAnsi="Times New Roman"/>
          <w:sz w:val="28"/>
          <w:szCs w:val="28"/>
        </w:rPr>
        <w:t>-</w:t>
      </w:r>
      <w:r w:rsidR="00E1720F">
        <w:rPr>
          <w:rFonts w:ascii="Times New Roman" w:hAnsi="Times New Roman"/>
          <w:sz w:val="28"/>
          <w:szCs w:val="28"/>
          <w:lang w:val="en-US"/>
        </w:rPr>
        <w:t>XIX</w:t>
      </w:r>
      <w:r w:rsidR="00E1720F" w:rsidRPr="00E1720F">
        <w:rPr>
          <w:rFonts w:ascii="Times New Roman" w:hAnsi="Times New Roman"/>
          <w:sz w:val="28"/>
          <w:szCs w:val="28"/>
        </w:rPr>
        <w:t xml:space="preserve"> </w:t>
      </w:r>
      <w:r w:rsidR="00E1720F">
        <w:rPr>
          <w:rFonts w:ascii="Times New Roman" w:hAnsi="Times New Roman"/>
          <w:sz w:val="28"/>
          <w:szCs w:val="28"/>
        </w:rPr>
        <w:t>век)</w:t>
      </w:r>
      <w:r w:rsidR="00E1720F" w:rsidRPr="00E1720F">
        <w:rPr>
          <w:rFonts w:ascii="Times New Roman" w:hAnsi="Times New Roman"/>
          <w:sz w:val="28"/>
          <w:szCs w:val="28"/>
        </w:rPr>
        <w:t xml:space="preserve"> – Ростов н/д «Донской издательский дом».201</w:t>
      </w:r>
      <w:r w:rsidR="00E1720F">
        <w:rPr>
          <w:rFonts w:ascii="Times New Roman" w:hAnsi="Times New Roman"/>
          <w:sz w:val="28"/>
          <w:szCs w:val="28"/>
        </w:rPr>
        <w:t>9</w:t>
      </w:r>
      <w:r w:rsidR="00E1720F" w:rsidRPr="00E1720F">
        <w:rPr>
          <w:rFonts w:ascii="Times New Roman" w:hAnsi="Times New Roman"/>
          <w:sz w:val="28"/>
          <w:szCs w:val="28"/>
        </w:rPr>
        <w:t>г.</w:t>
      </w:r>
      <w:r w:rsidR="00E1720F">
        <w:rPr>
          <w:rFonts w:ascii="Times New Roman" w:hAnsi="Times New Roman"/>
          <w:sz w:val="28"/>
          <w:szCs w:val="28"/>
        </w:rPr>
        <w:t xml:space="preserve"> </w:t>
      </w:r>
    </w:p>
    <w:p w14:paraId="0A7BBA0D" w14:textId="35B32A2F" w:rsidR="002778D8" w:rsidRPr="00E1720F" w:rsidRDefault="002778D8" w:rsidP="00E1720F">
      <w:pPr>
        <w:pStyle w:val="a5"/>
        <w:rPr>
          <w:rFonts w:ascii="Times New Roman" w:hAnsi="Times New Roman"/>
          <w:b/>
          <w:sz w:val="28"/>
          <w:szCs w:val="28"/>
        </w:rPr>
      </w:pPr>
      <w:r>
        <w:rPr>
          <w:rFonts w:ascii="Times New Roman" w:hAnsi="Times New Roman"/>
          <w:sz w:val="28"/>
          <w:szCs w:val="28"/>
        </w:rPr>
        <w:t>3.</w:t>
      </w:r>
      <w:r w:rsidRPr="00E1720F">
        <w:rPr>
          <w:rFonts w:ascii="Times New Roman" w:hAnsi="Times New Roman"/>
          <w:sz w:val="28"/>
          <w:szCs w:val="28"/>
        </w:rPr>
        <w:t>Учебник:</w:t>
      </w:r>
      <w:r>
        <w:rPr>
          <w:rFonts w:ascii="Times New Roman" w:hAnsi="Times New Roman"/>
          <w:sz w:val="28"/>
          <w:szCs w:val="28"/>
        </w:rPr>
        <w:t xml:space="preserve"> С.А. Кислицын, И.Г. </w:t>
      </w:r>
      <w:r w:rsidRPr="00E1720F">
        <w:rPr>
          <w:rFonts w:ascii="Times New Roman" w:hAnsi="Times New Roman"/>
          <w:sz w:val="28"/>
          <w:szCs w:val="28"/>
        </w:rPr>
        <w:t>История Донского края</w:t>
      </w:r>
      <w:r>
        <w:rPr>
          <w:rFonts w:ascii="Times New Roman" w:hAnsi="Times New Roman"/>
          <w:sz w:val="28"/>
          <w:szCs w:val="28"/>
        </w:rPr>
        <w:t xml:space="preserve"> (</w:t>
      </w:r>
      <w:r>
        <w:rPr>
          <w:rFonts w:ascii="Times New Roman" w:hAnsi="Times New Roman"/>
          <w:sz w:val="28"/>
          <w:szCs w:val="28"/>
          <w:lang w:val="en-US"/>
        </w:rPr>
        <w:t>XX</w:t>
      </w:r>
      <w:r w:rsidRPr="00E1720F">
        <w:rPr>
          <w:rFonts w:ascii="Times New Roman" w:hAnsi="Times New Roman"/>
          <w:sz w:val="28"/>
          <w:szCs w:val="28"/>
        </w:rPr>
        <w:t>-</w:t>
      </w:r>
      <w:r>
        <w:rPr>
          <w:rFonts w:ascii="Times New Roman" w:hAnsi="Times New Roman"/>
          <w:sz w:val="28"/>
          <w:szCs w:val="28"/>
        </w:rPr>
        <w:t>начало</w:t>
      </w:r>
      <w:r>
        <w:rPr>
          <w:rFonts w:ascii="Times New Roman" w:hAnsi="Times New Roman"/>
          <w:sz w:val="28"/>
          <w:szCs w:val="28"/>
          <w:lang w:val="en-US"/>
        </w:rPr>
        <w:t>XXI</w:t>
      </w:r>
      <w:r w:rsidRPr="00E1720F">
        <w:rPr>
          <w:rFonts w:ascii="Times New Roman" w:hAnsi="Times New Roman"/>
          <w:sz w:val="28"/>
          <w:szCs w:val="28"/>
        </w:rPr>
        <w:t xml:space="preserve"> </w:t>
      </w:r>
      <w:r>
        <w:rPr>
          <w:rFonts w:ascii="Times New Roman" w:hAnsi="Times New Roman"/>
          <w:sz w:val="28"/>
          <w:szCs w:val="28"/>
        </w:rPr>
        <w:t>века)</w:t>
      </w:r>
      <w:r w:rsidRPr="00E1720F">
        <w:rPr>
          <w:rFonts w:ascii="Times New Roman" w:hAnsi="Times New Roman"/>
          <w:sz w:val="28"/>
          <w:szCs w:val="28"/>
        </w:rPr>
        <w:t xml:space="preserve"> – Ростов н/д «Донской издательский дом».201</w:t>
      </w:r>
      <w:r>
        <w:rPr>
          <w:rFonts w:ascii="Times New Roman" w:hAnsi="Times New Roman"/>
          <w:sz w:val="28"/>
          <w:szCs w:val="28"/>
        </w:rPr>
        <w:t>9</w:t>
      </w:r>
      <w:r w:rsidRPr="00E1720F">
        <w:rPr>
          <w:rFonts w:ascii="Times New Roman" w:hAnsi="Times New Roman"/>
          <w:sz w:val="28"/>
          <w:szCs w:val="28"/>
        </w:rPr>
        <w:t>г.</w:t>
      </w:r>
    </w:p>
    <w:p w14:paraId="4B66D3DF" w14:textId="19B468A2" w:rsidR="002778D8" w:rsidRDefault="00E1720F" w:rsidP="002778D8">
      <w:pPr>
        <w:pStyle w:val="a5"/>
        <w:rPr>
          <w:rFonts w:ascii="Times New Roman" w:hAnsi="Times New Roman"/>
          <w:sz w:val="28"/>
          <w:szCs w:val="28"/>
        </w:rPr>
      </w:pPr>
      <w:r w:rsidRPr="00E1720F">
        <w:rPr>
          <w:rFonts w:ascii="Times New Roman" w:hAnsi="Times New Roman"/>
          <w:sz w:val="28"/>
          <w:szCs w:val="28"/>
        </w:rPr>
        <w:t xml:space="preserve">МЕТОДИЧЕСКИЕ МАТЕРИАЛЫ ДЛЯ УЧИТЕЛЯ по курсу «История нашего края»:                        </w:t>
      </w:r>
      <w:r w:rsidR="006F32B0" w:rsidRPr="00E1720F">
        <w:rPr>
          <w:rFonts w:ascii="Times New Roman" w:hAnsi="Times New Roman"/>
          <w:sz w:val="28"/>
          <w:szCs w:val="28"/>
        </w:rPr>
        <w:t>1. Учебник</w:t>
      </w:r>
      <w:r w:rsidR="002778D8" w:rsidRPr="00E1720F">
        <w:rPr>
          <w:rFonts w:ascii="Times New Roman" w:hAnsi="Times New Roman"/>
          <w:sz w:val="28"/>
          <w:szCs w:val="28"/>
        </w:rPr>
        <w:t>: О.Г.Веряскина. История Донского края (с древнейших времен до конца 16в.) – Ростов н/д «Донской издательский дом».201</w:t>
      </w:r>
      <w:r w:rsidR="002778D8">
        <w:rPr>
          <w:rFonts w:ascii="Times New Roman" w:hAnsi="Times New Roman"/>
          <w:sz w:val="28"/>
          <w:szCs w:val="28"/>
        </w:rPr>
        <w:t>9</w:t>
      </w:r>
      <w:r w:rsidR="002778D8" w:rsidRPr="00E1720F">
        <w:rPr>
          <w:rFonts w:ascii="Times New Roman" w:hAnsi="Times New Roman"/>
          <w:sz w:val="28"/>
          <w:szCs w:val="28"/>
        </w:rPr>
        <w:t>г.</w:t>
      </w:r>
    </w:p>
    <w:p w14:paraId="42DAE781" w14:textId="77777777" w:rsidR="002778D8" w:rsidRDefault="002778D8" w:rsidP="002778D8">
      <w:pPr>
        <w:pStyle w:val="a5"/>
        <w:rPr>
          <w:rFonts w:ascii="Times New Roman" w:hAnsi="Times New Roman"/>
          <w:sz w:val="28"/>
          <w:szCs w:val="28"/>
        </w:rPr>
      </w:pPr>
      <w:r>
        <w:rPr>
          <w:rFonts w:ascii="Times New Roman" w:hAnsi="Times New Roman"/>
          <w:sz w:val="28"/>
          <w:szCs w:val="28"/>
        </w:rPr>
        <w:t>2.</w:t>
      </w:r>
      <w:r w:rsidRPr="00E1720F">
        <w:rPr>
          <w:rFonts w:ascii="Times New Roman" w:hAnsi="Times New Roman"/>
          <w:sz w:val="28"/>
          <w:szCs w:val="28"/>
        </w:rPr>
        <w:t>Учебник:</w:t>
      </w:r>
      <w:r>
        <w:rPr>
          <w:rFonts w:ascii="Times New Roman" w:hAnsi="Times New Roman"/>
          <w:sz w:val="28"/>
          <w:szCs w:val="28"/>
        </w:rPr>
        <w:t xml:space="preserve"> Н.В. Самарина, О.Г. Витюк. </w:t>
      </w:r>
      <w:r w:rsidRPr="00E1720F">
        <w:rPr>
          <w:rFonts w:ascii="Times New Roman" w:hAnsi="Times New Roman"/>
          <w:sz w:val="28"/>
          <w:szCs w:val="28"/>
        </w:rPr>
        <w:t>История Донского края</w:t>
      </w:r>
      <w:r>
        <w:rPr>
          <w:rFonts w:ascii="Times New Roman" w:hAnsi="Times New Roman"/>
          <w:sz w:val="28"/>
          <w:szCs w:val="28"/>
        </w:rPr>
        <w:t xml:space="preserve"> (</w:t>
      </w:r>
      <w:r>
        <w:rPr>
          <w:rFonts w:ascii="Times New Roman" w:hAnsi="Times New Roman"/>
          <w:sz w:val="28"/>
          <w:szCs w:val="28"/>
          <w:lang w:val="en-US"/>
        </w:rPr>
        <w:t>XVII</w:t>
      </w:r>
      <w:r w:rsidRPr="00E1720F">
        <w:rPr>
          <w:rFonts w:ascii="Times New Roman" w:hAnsi="Times New Roman"/>
          <w:sz w:val="28"/>
          <w:szCs w:val="28"/>
        </w:rPr>
        <w:t>-</w:t>
      </w:r>
      <w:r>
        <w:rPr>
          <w:rFonts w:ascii="Times New Roman" w:hAnsi="Times New Roman"/>
          <w:sz w:val="28"/>
          <w:szCs w:val="28"/>
          <w:lang w:val="en-US"/>
        </w:rPr>
        <w:t>XIX</w:t>
      </w:r>
      <w:r w:rsidRPr="00E1720F">
        <w:rPr>
          <w:rFonts w:ascii="Times New Roman" w:hAnsi="Times New Roman"/>
          <w:sz w:val="28"/>
          <w:szCs w:val="28"/>
        </w:rPr>
        <w:t xml:space="preserve"> </w:t>
      </w:r>
      <w:r>
        <w:rPr>
          <w:rFonts w:ascii="Times New Roman" w:hAnsi="Times New Roman"/>
          <w:sz w:val="28"/>
          <w:szCs w:val="28"/>
        </w:rPr>
        <w:t>век)</w:t>
      </w:r>
      <w:r w:rsidRPr="00E1720F">
        <w:rPr>
          <w:rFonts w:ascii="Times New Roman" w:hAnsi="Times New Roman"/>
          <w:sz w:val="28"/>
          <w:szCs w:val="28"/>
        </w:rPr>
        <w:t xml:space="preserve"> – Ростов н/д «Донской издательский дом».201</w:t>
      </w:r>
      <w:r>
        <w:rPr>
          <w:rFonts w:ascii="Times New Roman" w:hAnsi="Times New Roman"/>
          <w:sz w:val="28"/>
          <w:szCs w:val="28"/>
        </w:rPr>
        <w:t>9</w:t>
      </w:r>
      <w:r w:rsidRPr="00E1720F">
        <w:rPr>
          <w:rFonts w:ascii="Times New Roman" w:hAnsi="Times New Roman"/>
          <w:sz w:val="28"/>
          <w:szCs w:val="28"/>
        </w:rPr>
        <w:t>г.</w:t>
      </w:r>
      <w:r>
        <w:rPr>
          <w:rFonts w:ascii="Times New Roman" w:hAnsi="Times New Roman"/>
          <w:sz w:val="28"/>
          <w:szCs w:val="28"/>
        </w:rPr>
        <w:t xml:space="preserve"> </w:t>
      </w:r>
    </w:p>
    <w:p w14:paraId="62F0235E" w14:textId="77777777" w:rsidR="002778D8" w:rsidRPr="00E1720F" w:rsidRDefault="002778D8" w:rsidP="002778D8">
      <w:pPr>
        <w:pStyle w:val="a5"/>
        <w:rPr>
          <w:rFonts w:ascii="Times New Roman" w:hAnsi="Times New Roman"/>
          <w:b/>
          <w:sz w:val="28"/>
          <w:szCs w:val="28"/>
        </w:rPr>
      </w:pPr>
      <w:r>
        <w:rPr>
          <w:rFonts w:ascii="Times New Roman" w:hAnsi="Times New Roman"/>
          <w:sz w:val="28"/>
          <w:szCs w:val="28"/>
        </w:rPr>
        <w:t>3.</w:t>
      </w:r>
      <w:r w:rsidRPr="00E1720F">
        <w:rPr>
          <w:rFonts w:ascii="Times New Roman" w:hAnsi="Times New Roman"/>
          <w:sz w:val="28"/>
          <w:szCs w:val="28"/>
        </w:rPr>
        <w:t>Учебник:</w:t>
      </w:r>
      <w:r>
        <w:rPr>
          <w:rFonts w:ascii="Times New Roman" w:hAnsi="Times New Roman"/>
          <w:sz w:val="28"/>
          <w:szCs w:val="28"/>
        </w:rPr>
        <w:t xml:space="preserve"> С.А. Кислицын, И.Г. </w:t>
      </w:r>
      <w:r w:rsidRPr="00E1720F">
        <w:rPr>
          <w:rFonts w:ascii="Times New Roman" w:hAnsi="Times New Roman"/>
          <w:sz w:val="28"/>
          <w:szCs w:val="28"/>
        </w:rPr>
        <w:t>История Донского края</w:t>
      </w:r>
      <w:r>
        <w:rPr>
          <w:rFonts w:ascii="Times New Roman" w:hAnsi="Times New Roman"/>
          <w:sz w:val="28"/>
          <w:szCs w:val="28"/>
        </w:rPr>
        <w:t xml:space="preserve"> (</w:t>
      </w:r>
      <w:r>
        <w:rPr>
          <w:rFonts w:ascii="Times New Roman" w:hAnsi="Times New Roman"/>
          <w:sz w:val="28"/>
          <w:szCs w:val="28"/>
          <w:lang w:val="en-US"/>
        </w:rPr>
        <w:t>XX</w:t>
      </w:r>
      <w:r w:rsidRPr="00E1720F">
        <w:rPr>
          <w:rFonts w:ascii="Times New Roman" w:hAnsi="Times New Roman"/>
          <w:sz w:val="28"/>
          <w:szCs w:val="28"/>
        </w:rPr>
        <w:t>-</w:t>
      </w:r>
      <w:r>
        <w:rPr>
          <w:rFonts w:ascii="Times New Roman" w:hAnsi="Times New Roman"/>
          <w:sz w:val="28"/>
          <w:szCs w:val="28"/>
        </w:rPr>
        <w:t>начало</w:t>
      </w:r>
      <w:r>
        <w:rPr>
          <w:rFonts w:ascii="Times New Roman" w:hAnsi="Times New Roman"/>
          <w:sz w:val="28"/>
          <w:szCs w:val="28"/>
          <w:lang w:val="en-US"/>
        </w:rPr>
        <w:t>XXI</w:t>
      </w:r>
      <w:r w:rsidRPr="00E1720F">
        <w:rPr>
          <w:rFonts w:ascii="Times New Roman" w:hAnsi="Times New Roman"/>
          <w:sz w:val="28"/>
          <w:szCs w:val="28"/>
        </w:rPr>
        <w:t xml:space="preserve"> </w:t>
      </w:r>
      <w:r>
        <w:rPr>
          <w:rFonts w:ascii="Times New Roman" w:hAnsi="Times New Roman"/>
          <w:sz w:val="28"/>
          <w:szCs w:val="28"/>
        </w:rPr>
        <w:t>века)</w:t>
      </w:r>
      <w:r w:rsidRPr="00E1720F">
        <w:rPr>
          <w:rFonts w:ascii="Times New Roman" w:hAnsi="Times New Roman"/>
          <w:sz w:val="28"/>
          <w:szCs w:val="28"/>
        </w:rPr>
        <w:t xml:space="preserve"> – Ростов н/д «Донской издательский дом».201</w:t>
      </w:r>
      <w:r>
        <w:rPr>
          <w:rFonts w:ascii="Times New Roman" w:hAnsi="Times New Roman"/>
          <w:sz w:val="28"/>
          <w:szCs w:val="28"/>
        </w:rPr>
        <w:t>9</w:t>
      </w:r>
      <w:r w:rsidRPr="00E1720F">
        <w:rPr>
          <w:rFonts w:ascii="Times New Roman" w:hAnsi="Times New Roman"/>
          <w:sz w:val="28"/>
          <w:szCs w:val="28"/>
        </w:rPr>
        <w:t>г.</w:t>
      </w:r>
    </w:p>
    <w:p w14:paraId="4E4F724C" w14:textId="21C2C646" w:rsidR="00E1720F" w:rsidRPr="00E1720F" w:rsidRDefault="00E1720F" w:rsidP="002778D8">
      <w:pPr>
        <w:pStyle w:val="a5"/>
        <w:rPr>
          <w:rFonts w:ascii="Times New Roman" w:hAnsi="Times New Roman"/>
          <w:sz w:val="28"/>
          <w:szCs w:val="28"/>
        </w:rPr>
      </w:pPr>
      <w:r w:rsidRPr="00E1720F">
        <w:rPr>
          <w:rFonts w:ascii="Times New Roman" w:hAnsi="Times New Roman"/>
          <w:sz w:val="28"/>
          <w:szCs w:val="28"/>
        </w:rPr>
        <w:t>Поурочные разработки–. Ростов н/д «Донской издательский дом».20</w:t>
      </w:r>
      <w:r>
        <w:rPr>
          <w:rFonts w:ascii="Times New Roman" w:hAnsi="Times New Roman"/>
          <w:sz w:val="28"/>
          <w:szCs w:val="28"/>
        </w:rPr>
        <w:t>1</w:t>
      </w:r>
      <w:r w:rsidR="002778D8">
        <w:rPr>
          <w:rFonts w:ascii="Times New Roman" w:hAnsi="Times New Roman"/>
          <w:sz w:val="28"/>
          <w:szCs w:val="28"/>
        </w:rPr>
        <w:t>9</w:t>
      </w:r>
      <w:r>
        <w:rPr>
          <w:rFonts w:ascii="Times New Roman" w:hAnsi="Times New Roman"/>
          <w:sz w:val="28"/>
          <w:szCs w:val="28"/>
        </w:rPr>
        <w:t xml:space="preserve"> </w:t>
      </w:r>
      <w:r w:rsidRPr="00E1720F">
        <w:rPr>
          <w:rFonts w:ascii="Times New Roman" w:hAnsi="Times New Roman"/>
          <w:sz w:val="28"/>
          <w:szCs w:val="28"/>
        </w:rPr>
        <w:t xml:space="preserve">г. </w:t>
      </w:r>
    </w:p>
    <w:bookmarkEnd w:id="2"/>
    <w:p w14:paraId="695DB5CA" w14:textId="77777777" w:rsidR="00C26875" w:rsidRPr="00E1720F" w:rsidRDefault="00C26875" w:rsidP="00E1720F">
      <w:pPr>
        <w:pStyle w:val="a3"/>
        <w:spacing w:before="0" w:beforeAutospacing="0" w:after="0" w:afterAutospacing="0"/>
        <w:ind w:firstLine="709"/>
        <w:rPr>
          <w:sz w:val="28"/>
          <w:szCs w:val="28"/>
        </w:rPr>
      </w:pPr>
    </w:p>
    <w:sectPr w:rsidR="00C26875" w:rsidRPr="00E1720F" w:rsidSect="00837BB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E1F94"/>
    <w:multiLevelType w:val="hybridMultilevel"/>
    <w:tmpl w:val="71B6DE78"/>
    <w:lvl w:ilvl="0" w:tplc="5ECC10BE">
      <w:start w:val="1"/>
      <w:numFmt w:val="decimal"/>
      <w:lvlText w:val="%1."/>
      <w:lvlJc w:val="left"/>
      <w:pPr>
        <w:ind w:left="927" w:hanging="360"/>
      </w:pPr>
      <w:rPr>
        <w:b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1D0332B3"/>
    <w:multiLevelType w:val="hybridMultilevel"/>
    <w:tmpl w:val="D02CA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DE32288"/>
    <w:multiLevelType w:val="hybridMultilevel"/>
    <w:tmpl w:val="840C63C6"/>
    <w:lvl w:ilvl="0" w:tplc="FF9A499E">
      <w:start w:val="1"/>
      <w:numFmt w:val="decimal"/>
      <w:lvlText w:val="%1."/>
      <w:lvlJc w:val="left"/>
      <w:pPr>
        <w:ind w:left="768" w:hanging="408"/>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2FEC2D56"/>
    <w:multiLevelType w:val="hybridMultilevel"/>
    <w:tmpl w:val="71B6DE78"/>
    <w:lvl w:ilvl="0" w:tplc="5ECC10BE">
      <w:start w:val="1"/>
      <w:numFmt w:val="decimal"/>
      <w:lvlText w:val="%1."/>
      <w:lvlJc w:val="left"/>
      <w:pPr>
        <w:ind w:left="927" w:hanging="360"/>
      </w:pPr>
      <w:rPr>
        <w:b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16cid:durableId="156945990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524241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587551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57170927">
    <w:abstractNumId w:val="0"/>
  </w:num>
  <w:num w:numId="5" w16cid:durableId="16330497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837BB0"/>
    <w:rsid w:val="0013799C"/>
    <w:rsid w:val="00185E49"/>
    <w:rsid w:val="001862CD"/>
    <w:rsid w:val="001B79E2"/>
    <w:rsid w:val="0025285E"/>
    <w:rsid w:val="002778D8"/>
    <w:rsid w:val="00291050"/>
    <w:rsid w:val="002B0674"/>
    <w:rsid w:val="002C3770"/>
    <w:rsid w:val="00331173"/>
    <w:rsid w:val="00342C54"/>
    <w:rsid w:val="00451CF5"/>
    <w:rsid w:val="00476BCE"/>
    <w:rsid w:val="004A666C"/>
    <w:rsid w:val="004B79E2"/>
    <w:rsid w:val="00561BEE"/>
    <w:rsid w:val="005F52DB"/>
    <w:rsid w:val="0067629A"/>
    <w:rsid w:val="00686321"/>
    <w:rsid w:val="006F32B0"/>
    <w:rsid w:val="007310A7"/>
    <w:rsid w:val="00774E82"/>
    <w:rsid w:val="007935EE"/>
    <w:rsid w:val="00837BB0"/>
    <w:rsid w:val="008447C9"/>
    <w:rsid w:val="008C6DBF"/>
    <w:rsid w:val="008E0C17"/>
    <w:rsid w:val="0097725D"/>
    <w:rsid w:val="009B006B"/>
    <w:rsid w:val="00A238E4"/>
    <w:rsid w:val="00A4741D"/>
    <w:rsid w:val="00A979DB"/>
    <w:rsid w:val="00B36811"/>
    <w:rsid w:val="00B612E1"/>
    <w:rsid w:val="00C050C0"/>
    <w:rsid w:val="00C26875"/>
    <w:rsid w:val="00C72481"/>
    <w:rsid w:val="00D13557"/>
    <w:rsid w:val="00E1720F"/>
    <w:rsid w:val="00E81DE4"/>
    <w:rsid w:val="00EF2F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B60B3"/>
  <w15:docId w15:val="{F4389914-745B-437D-BF62-B909094A8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7BB0"/>
    <w:pPr>
      <w:spacing w:after="200" w:line="276" w:lineRule="auto"/>
    </w:pPr>
    <w:rPr>
      <w:rFonts w:eastAsiaTheme="minorEastAsia"/>
      <w:lang w:eastAsia="ru-RU"/>
    </w:rPr>
  </w:style>
  <w:style w:type="paragraph" w:styleId="6">
    <w:name w:val="heading 6"/>
    <w:basedOn w:val="a"/>
    <w:next w:val="a"/>
    <w:link w:val="60"/>
    <w:uiPriority w:val="9"/>
    <w:unhideWhenUsed/>
    <w:qFormat/>
    <w:rsid w:val="00C26875"/>
    <w:pPr>
      <w:keepNext/>
      <w:keepLines/>
      <w:spacing w:before="200" w:after="0" w:line="240" w:lineRule="auto"/>
      <w:outlineLvl w:val="5"/>
    </w:pPr>
    <w:rPr>
      <w:rFonts w:asciiTheme="majorHAnsi" w:eastAsiaTheme="majorEastAsia" w:hAnsiTheme="majorHAnsi" w:cstheme="majorBidi"/>
      <w:i/>
      <w:iCs/>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837B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Без интервала Знак"/>
    <w:link w:val="a5"/>
    <w:uiPriority w:val="99"/>
    <w:locked/>
    <w:rsid w:val="00837BB0"/>
    <w:rPr>
      <w:rFonts w:ascii="Calibri" w:eastAsia="Times New Roman" w:hAnsi="Calibri" w:cs="Times New Roman"/>
    </w:rPr>
  </w:style>
  <w:style w:type="paragraph" w:styleId="a5">
    <w:name w:val="No Spacing"/>
    <w:link w:val="a4"/>
    <w:uiPriority w:val="1"/>
    <w:qFormat/>
    <w:rsid w:val="00837BB0"/>
    <w:pPr>
      <w:spacing w:after="0" w:line="240" w:lineRule="auto"/>
    </w:pPr>
    <w:rPr>
      <w:rFonts w:ascii="Calibri" w:eastAsia="Times New Roman" w:hAnsi="Calibri" w:cs="Times New Roman"/>
    </w:rPr>
  </w:style>
  <w:style w:type="paragraph" w:styleId="a6">
    <w:name w:val="List Paragraph"/>
    <w:basedOn w:val="a"/>
    <w:link w:val="a7"/>
    <w:uiPriority w:val="99"/>
    <w:qFormat/>
    <w:rsid w:val="00837BB0"/>
    <w:pPr>
      <w:ind w:left="720"/>
      <w:contextualSpacing/>
    </w:pPr>
    <w:rPr>
      <w:rFonts w:ascii="Calibri" w:eastAsia="Times New Roman" w:hAnsi="Calibri" w:cs="Times New Roman"/>
    </w:rPr>
  </w:style>
  <w:style w:type="character" w:customStyle="1" w:styleId="60">
    <w:name w:val="Заголовок 6 Знак"/>
    <w:basedOn w:val="a0"/>
    <w:link w:val="6"/>
    <w:uiPriority w:val="9"/>
    <w:rsid w:val="00C26875"/>
    <w:rPr>
      <w:rFonts w:asciiTheme="majorHAnsi" w:eastAsiaTheme="majorEastAsia" w:hAnsiTheme="majorHAnsi" w:cstheme="majorBidi"/>
      <w:i/>
      <w:iCs/>
      <w:color w:val="1F4D78" w:themeColor="accent1" w:themeShade="7F"/>
      <w:sz w:val="24"/>
      <w:szCs w:val="24"/>
      <w:lang w:eastAsia="ru-RU"/>
    </w:rPr>
  </w:style>
  <w:style w:type="paragraph" w:customStyle="1" w:styleId="s16">
    <w:name w:val="s_16"/>
    <w:basedOn w:val="a"/>
    <w:rsid w:val="00C26875"/>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ody Text"/>
    <w:basedOn w:val="a"/>
    <w:link w:val="a9"/>
    <w:semiHidden/>
    <w:unhideWhenUsed/>
    <w:rsid w:val="00331173"/>
    <w:pPr>
      <w:spacing w:after="120"/>
    </w:pPr>
    <w:rPr>
      <w:rFonts w:eastAsiaTheme="minorHAnsi"/>
      <w:lang w:eastAsia="en-US"/>
    </w:rPr>
  </w:style>
  <w:style w:type="character" w:customStyle="1" w:styleId="a9">
    <w:name w:val="Основной текст Знак"/>
    <w:basedOn w:val="a0"/>
    <w:link w:val="a8"/>
    <w:semiHidden/>
    <w:rsid w:val="00331173"/>
  </w:style>
  <w:style w:type="paragraph" w:customStyle="1" w:styleId="c26">
    <w:name w:val="c26"/>
    <w:basedOn w:val="a"/>
    <w:rsid w:val="00774E8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rsid w:val="00774E82"/>
  </w:style>
  <w:style w:type="character" w:customStyle="1" w:styleId="c31">
    <w:name w:val="c31"/>
    <w:basedOn w:val="a0"/>
    <w:rsid w:val="00774E82"/>
  </w:style>
  <w:style w:type="character" w:styleId="aa">
    <w:name w:val="Hyperlink"/>
    <w:basedOn w:val="a0"/>
    <w:uiPriority w:val="99"/>
    <w:unhideWhenUsed/>
    <w:rsid w:val="00686321"/>
    <w:rPr>
      <w:color w:val="0563C1" w:themeColor="hyperlink"/>
      <w:u w:val="single"/>
    </w:rPr>
  </w:style>
  <w:style w:type="character" w:customStyle="1" w:styleId="a7">
    <w:name w:val="Абзац списка Знак"/>
    <w:link w:val="a6"/>
    <w:uiPriority w:val="99"/>
    <w:qFormat/>
    <w:locked/>
    <w:rsid w:val="00686321"/>
    <w:rPr>
      <w:rFonts w:ascii="Calibri" w:eastAsia="Times New Roman" w:hAnsi="Calibri" w:cs="Times New Roman"/>
      <w:lang w:eastAsia="ru-RU"/>
    </w:rPr>
  </w:style>
  <w:style w:type="table" w:styleId="ab">
    <w:name w:val="Table Grid"/>
    <w:basedOn w:val="a1"/>
    <w:uiPriority w:val="39"/>
    <w:rsid w:val="00686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4459896">
      <w:bodyDiv w:val="1"/>
      <w:marLeft w:val="0"/>
      <w:marRight w:val="0"/>
      <w:marTop w:val="0"/>
      <w:marBottom w:val="0"/>
      <w:divBdr>
        <w:top w:val="none" w:sz="0" w:space="0" w:color="auto"/>
        <w:left w:val="none" w:sz="0" w:space="0" w:color="auto"/>
        <w:bottom w:val="none" w:sz="0" w:space="0" w:color="auto"/>
        <w:right w:val="none" w:sz="0" w:space="0" w:color="auto"/>
      </w:divBdr>
    </w:div>
    <w:div w:id="459763462">
      <w:bodyDiv w:val="1"/>
      <w:marLeft w:val="0"/>
      <w:marRight w:val="0"/>
      <w:marTop w:val="0"/>
      <w:marBottom w:val="0"/>
      <w:divBdr>
        <w:top w:val="none" w:sz="0" w:space="0" w:color="auto"/>
        <w:left w:val="none" w:sz="0" w:space="0" w:color="auto"/>
        <w:bottom w:val="none" w:sz="0" w:space="0" w:color="auto"/>
        <w:right w:val="none" w:sz="0" w:space="0" w:color="auto"/>
      </w:divBdr>
    </w:div>
    <w:div w:id="764301955">
      <w:bodyDiv w:val="1"/>
      <w:marLeft w:val="0"/>
      <w:marRight w:val="0"/>
      <w:marTop w:val="0"/>
      <w:marBottom w:val="0"/>
      <w:divBdr>
        <w:top w:val="none" w:sz="0" w:space="0" w:color="auto"/>
        <w:left w:val="none" w:sz="0" w:space="0" w:color="auto"/>
        <w:bottom w:val="none" w:sz="0" w:space="0" w:color="auto"/>
        <w:right w:val="none" w:sz="0" w:space="0" w:color="auto"/>
      </w:divBdr>
    </w:div>
    <w:div w:id="1369531787">
      <w:bodyDiv w:val="1"/>
      <w:marLeft w:val="0"/>
      <w:marRight w:val="0"/>
      <w:marTop w:val="0"/>
      <w:marBottom w:val="0"/>
      <w:divBdr>
        <w:top w:val="none" w:sz="0" w:space="0" w:color="auto"/>
        <w:left w:val="none" w:sz="0" w:space="0" w:color="auto"/>
        <w:bottom w:val="none" w:sz="0" w:space="0" w:color="auto"/>
        <w:right w:val="none" w:sz="0" w:space="0" w:color="auto"/>
      </w:divBdr>
    </w:div>
    <w:div w:id="1589926471">
      <w:bodyDiv w:val="1"/>
      <w:marLeft w:val="0"/>
      <w:marRight w:val="0"/>
      <w:marTop w:val="0"/>
      <w:marBottom w:val="0"/>
      <w:divBdr>
        <w:top w:val="none" w:sz="0" w:space="0" w:color="auto"/>
        <w:left w:val="none" w:sz="0" w:space="0" w:color="auto"/>
        <w:bottom w:val="none" w:sz="0" w:space="0" w:color="auto"/>
        <w:right w:val="none" w:sz="0" w:space="0" w:color="auto"/>
      </w:divBdr>
    </w:div>
    <w:div w:id="1671642958">
      <w:bodyDiv w:val="1"/>
      <w:marLeft w:val="0"/>
      <w:marRight w:val="0"/>
      <w:marTop w:val="0"/>
      <w:marBottom w:val="0"/>
      <w:divBdr>
        <w:top w:val="none" w:sz="0" w:space="0" w:color="auto"/>
        <w:left w:val="none" w:sz="0" w:space="0" w:color="auto"/>
        <w:bottom w:val="none" w:sz="0" w:space="0" w:color="auto"/>
        <w:right w:val="none" w:sz="0" w:space="0" w:color="auto"/>
      </w:divBdr>
    </w:div>
    <w:div w:id="1911890899">
      <w:bodyDiv w:val="1"/>
      <w:marLeft w:val="0"/>
      <w:marRight w:val="0"/>
      <w:marTop w:val="0"/>
      <w:marBottom w:val="0"/>
      <w:divBdr>
        <w:top w:val="none" w:sz="0" w:space="0" w:color="auto"/>
        <w:left w:val="none" w:sz="0" w:space="0" w:color="auto"/>
        <w:bottom w:val="none" w:sz="0" w:space="0" w:color="auto"/>
        <w:right w:val="none" w:sz="0" w:space="0" w:color="auto"/>
      </w:divBdr>
    </w:div>
    <w:div w:id="2007391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kp-rao.ru/frc-ovz3/"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98E0C3-1141-41EB-B2DC-D5B8E1ADB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4</Pages>
  <Words>1142</Words>
  <Characters>6512</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Андрей Мисюра</cp:lastModifiedBy>
  <cp:revision>7</cp:revision>
  <dcterms:created xsi:type="dcterms:W3CDTF">2024-05-29T16:30:00Z</dcterms:created>
  <dcterms:modified xsi:type="dcterms:W3CDTF">2025-11-25T16:24:00Z</dcterms:modified>
</cp:coreProperties>
</file>